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C0C3" w14:textId="77777777" w:rsidR="00245371" w:rsidRDefault="00245371" w:rsidP="00086B56">
      <w:pPr>
        <w:ind w:left="2880" w:firstLine="72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noProof/>
          <w:lang w:eastAsia="en-GB"/>
        </w:rPr>
        <w:drawing>
          <wp:inline distT="0" distB="0" distL="0" distR="0" wp14:anchorId="0B0B72DD" wp14:editId="514248B9">
            <wp:extent cx="85979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790" cy="731520"/>
                    </a:xfrm>
                    <a:prstGeom prst="rect">
                      <a:avLst/>
                    </a:prstGeom>
                    <a:noFill/>
                  </pic:spPr>
                </pic:pic>
              </a:graphicData>
            </a:graphic>
          </wp:inline>
        </w:drawing>
      </w:r>
    </w:p>
    <w:p w14:paraId="4D0BE06E" w14:textId="77777777" w:rsidR="00245371" w:rsidRDefault="00245371" w:rsidP="00086B56">
      <w:pPr>
        <w:ind w:left="2880" w:firstLine="720"/>
        <w:jc w:val="both"/>
        <w:rPr>
          <w:rFonts w:ascii="Arial" w:hAnsi="Arial" w:cs="Arial"/>
          <w:b/>
        </w:rPr>
      </w:pPr>
    </w:p>
    <w:p w14:paraId="5BADA730" w14:textId="77777777" w:rsidR="009619D8" w:rsidRPr="00880A41" w:rsidRDefault="00764C71" w:rsidP="00086B56">
      <w:pPr>
        <w:ind w:left="2880" w:firstLine="720"/>
        <w:jc w:val="both"/>
        <w:rPr>
          <w:rFonts w:ascii="Arial" w:hAnsi="Arial" w:cs="Arial"/>
          <w:b/>
        </w:rPr>
      </w:pPr>
      <w:r w:rsidRPr="00880A41">
        <w:rPr>
          <w:rFonts w:ascii="Arial" w:hAnsi="Arial" w:cs="Arial"/>
          <w:b/>
        </w:rPr>
        <w:t>Scoping Document</w:t>
      </w:r>
    </w:p>
    <w:p w14:paraId="2FF3C45D" w14:textId="661BDD15" w:rsidR="00764C71" w:rsidRPr="00880A41" w:rsidRDefault="00A831A1" w:rsidP="006F5745">
      <w:pPr>
        <w:ind w:left="2160" w:firstLine="720"/>
        <w:jc w:val="both"/>
        <w:rPr>
          <w:rFonts w:ascii="Arial" w:hAnsi="Arial" w:cs="Arial"/>
          <w:b/>
        </w:rPr>
      </w:pPr>
      <w:r>
        <w:rPr>
          <w:rFonts w:ascii="Arial" w:hAnsi="Arial" w:cs="Arial"/>
          <w:b/>
        </w:rPr>
        <w:t>Area Inspection Programme</w:t>
      </w:r>
      <w:r w:rsidR="00C73175">
        <w:rPr>
          <w:rFonts w:ascii="Arial" w:hAnsi="Arial" w:cs="Arial"/>
          <w:b/>
        </w:rPr>
        <w:t xml:space="preserve"> </w:t>
      </w:r>
      <w:r w:rsidR="00756DC0">
        <w:rPr>
          <w:rFonts w:ascii="Arial" w:hAnsi="Arial" w:cs="Arial"/>
          <w:b/>
        </w:rPr>
        <w:t xml:space="preserve">Follow </w:t>
      </w:r>
      <w:r w:rsidR="005E4E54">
        <w:rPr>
          <w:rFonts w:ascii="Arial" w:hAnsi="Arial" w:cs="Arial"/>
          <w:b/>
        </w:rPr>
        <w:t>U</w:t>
      </w:r>
      <w:r w:rsidR="00756DC0">
        <w:rPr>
          <w:rFonts w:ascii="Arial" w:hAnsi="Arial" w:cs="Arial"/>
          <w:b/>
        </w:rPr>
        <w:t>p</w:t>
      </w:r>
      <w:r w:rsidR="00107578">
        <w:rPr>
          <w:rFonts w:ascii="Arial" w:hAnsi="Arial" w:cs="Arial"/>
          <w:b/>
        </w:rPr>
        <w:t xml:space="preserve"> </w:t>
      </w:r>
    </w:p>
    <w:p w14:paraId="35C0FB27" w14:textId="77777777" w:rsidR="00764C71" w:rsidRPr="00880A41" w:rsidRDefault="00764C71" w:rsidP="0072365B">
      <w:pPr>
        <w:jc w:val="both"/>
        <w:rPr>
          <w:rFonts w:ascii="Arial" w:hAnsi="Arial" w:cs="Arial"/>
        </w:rPr>
      </w:pPr>
    </w:p>
    <w:p w14:paraId="476FD911" w14:textId="0523891E" w:rsidR="00764C71" w:rsidRPr="002B5E72" w:rsidRDefault="00764C71" w:rsidP="002B5E72">
      <w:pPr>
        <w:pStyle w:val="ListParagraph"/>
        <w:numPr>
          <w:ilvl w:val="0"/>
          <w:numId w:val="11"/>
        </w:numPr>
        <w:jc w:val="both"/>
        <w:rPr>
          <w:rFonts w:ascii="Arial" w:hAnsi="Arial" w:cs="Arial"/>
          <w:b/>
        </w:rPr>
      </w:pPr>
      <w:r w:rsidRPr="002B5E72">
        <w:rPr>
          <w:rFonts w:ascii="Arial" w:hAnsi="Arial" w:cs="Arial"/>
          <w:b/>
        </w:rPr>
        <w:t xml:space="preserve">Inspection </w:t>
      </w:r>
    </w:p>
    <w:p w14:paraId="28E7291C" w14:textId="77777777" w:rsidR="00E906E5" w:rsidRPr="00880A41" w:rsidRDefault="00E906E5" w:rsidP="0072365B">
      <w:pPr>
        <w:jc w:val="both"/>
        <w:rPr>
          <w:rFonts w:ascii="Arial" w:hAnsi="Arial" w:cs="Arial"/>
          <w:b/>
        </w:rPr>
      </w:pPr>
    </w:p>
    <w:p w14:paraId="4720D909" w14:textId="359D9110" w:rsidR="00764C71" w:rsidRPr="00880A41" w:rsidRDefault="00BB4069" w:rsidP="002B5E72">
      <w:pPr>
        <w:ind w:left="360"/>
        <w:jc w:val="both"/>
        <w:rPr>
          <w:rFonts w:ascii="Arial" w:hAnsi="Arial" w:cs="Arial"/>
        </w:rPr>
      </w:pPr>
      <w:r>
        <w:rPr>
          <w:rFonts w:ascii="Arial" w:hAnsi="Arial" w:cs="Arial"/>
        </w:rPr>
        <w:t>This is a follow up inspection</w:t>
      </w:r>
      <w:r w:rsidR="00090924">
        <w:rPr>
          <w:rFonts w:ascii="Arial" w:hAnsi="Arial" w:cs="Arial"/>
        </w:rPr>
        <w:t xml:space="preserve"> programme</w:t>
      </w:r>
      <w:r w:rsidR="00906262">
        <w:rPr>
          <w:rFonts w:ascii="Arial" w:hAnsi="Arial" w:cs="Arial"/>
        </w:rPr>
        <w:t xml:space="preserve"> to the baseline inspection</w:t>
      </w:r>
      <w:r w:rsidR="00821E21">
        <w:rPr>
          <w:rFonts w:ascii="Arial" w:hAnsi="Arial" w:cs="Arial"/>
        </w:rPr>
        <w:t xml:space="preserve"> of CPS Areas</w:t>
      </w:r>
      <w:r w:rsidR="009C5AFC">
        <w:rPr>
          <w:rFonts w:ascii="Arial" w:hAnsi="Arial" w:cs="Arial"/>
        </w:rPr>
        <w:t xml:space="preserve"> published</w:t>
      </w:r>
      <w:r w:rsidR="00906262">
        <w:rPr>
          <w:rFonts w:ascii="Arial" w:hAnsi="Arial" w:cs="Arial"/>
        </w:rPr>
        <w:t xml:space="preserve"> during 2021</w:t>
      </w:r>
      <w:r w:rsidR="00576FC3">
        <w:rPr>
          <w:rFonts w:ascii="Arial" w:hAnsi="Arial" w:cs="Arial"/>
        </w:rPr>
        <w:t xml:space="preserve">-22. </w:t>
      </w:r>
    </w:p>
    <w:p w14:paraId="5232FB25" w14:textId="77777777" w:rsidR="005D7273" w:rsidRPr="00880A41" w:rsidRDefault="005D7273" w:rsidP="0072365B">
      <w:pPr>
        <w:jc w:val="both"/>
        <w:rPr>
          <w:rFonts w:ascii="Arial" w:hAnsi="Arial" w:cs="Arial"/>
        </w:rPr>
      </w:pPr>
    </w:p>
    <w:p w14:paraId="08D9A239" w14:textId="77777777" w:rsidR="00764C71" w:rsidRPr="002B5E72" w:rsidRDefault="00764C71" w:rsidP="002B5E72">
      <w:pPr>
        <w:pStyle w:val="ListParagraph"/>
        <w:numPr>
          <w:ilvl w:val="0"/>
          <w:numId w:val="11"/>
        </w:numPr>
        <w:jc w:val="both"/>
        <w:rPr>
          <w:rFonts w:ascii="Arial" w:hAnsi="Arial" w:cs="Arial"/>
          <w:b/>
        </w:rPr>
      </w:pPr>
      <w:r w:rsidRPr="002B5E72">
        <w:rPr>
          <w:rFonts w:ascii="Arial" w:hAnsi="Arial" w:cs="Arial"/>
          <w:b/>
        </w:rPr>
        <w:t>Aims</w:t>
      </w:r>
    </w:p>
    <w:p w14:paraId="203107C7" w14:textId="77777777" w:rsidR="00E906E5" w:rsidRPr="00880A41" w:rsidRDefault="00E906E5" w:rsidP="0072365B">
      <w:pPr>
        <w:jc w:val="both"/>
        <w:rPr>
          <w:rFonts w:ascii="Arial" w:hAnsi="Arial" w:cs="Arial"/>
          <w:b/>
        </w:rPr>
      </w:pPr>
    </w:p>
    <w:p w14:paraId="064E9D2D" w14:textId="7DAD86E6" w:rsidR="00764C71" w:rsidRDefault="00935D3A" w:rsidP="00F51C46">
      <w:pPr>
        <w:ind w:left="360"/>
        <w:jc w:val="both"/>
        <w:rPr>
          <w:rFonts w:ascii="Arial" w:hAnsi="Arial" w:cs="Arial"/>
        </w:rPr>
      </w:pPr>
      <w:r>
        <w:rPr>
          <w:rFonts w:ascii="Arial" w:hAnsi="Arial" w:cs="Arial"/>
        </w:rPr>
        <w:t xml:space="preserve">All 14 </w:t>
      </w:r>
      <w:r w:rsidR="009E2C11">
        <w:rPr>
          <w:rFonts w:ascii="Arial" w:hAnsi="Arial" w:cs="Arial"/>
        </w:rPr>
        <w:t xml:space="preserve">CPS </w:t>
      </w:r>
      <w:r w:rsidR="00F51C46" w:rsidRPr="00F51C46">
        <w:rPr>
          <w:rFonts w:ascii="Arial" w:hAnsi="Arial" w:cs="Arial"/>
        </w:rPr>
        <w:t>Areas will be inspected in th</w:t>
      </w:r>
      <w:r w:rsidR="002F4580">
        <w:rPr>
          <w:rFonts w:ascii="Arial" w:hAnsi="Arial" w:cs="Arial"/>
        </w:rPr>
        <w:t>e</w:t>
      </w:r>
      <w:r w:rsidR="00F51C46" w:rsidRPr="00F51C46">
        <w:rPr>
          <w:rFonts w:ascii="Arial" w:hAnsi="Arial" w:cs="Arial"/>
        </w:rPr>
        <w:t xml:space="preserve"> Area Inspection Programme</w:t>
      </w:r>
      <w:r w:rsidR="008A2BC3">
        <w:rPr>
          <w:rFonts w:ascii="Arial" w:hAnsi="Arial" w:cs="Arial"/>
        </w:rPr>
        <w:t xml:space="preserve"> follow up</w:t>
      </w:r>
      <w:r w:rsidR="006F5745">
        <w:rPr>
          <w:rFonts w:ascii="Arial" w:hAnsi="Arial" w:cs="Arial"/>
        </w:rPr>
        <w:t xml:space="preserve"> (AIP2</w:t>
      </w:r>
      <w:r w:rsidR="00E61910">
        <w:rPr>
          <w:rFonts w:ascii="Arial" w:hAnsi="Arial" w:cs="Arial"/>
        </w:rPr>
        <w:t>)</w:t>
      </w:r>
      <w:r w:rsidR="005C53BD">
        <w:rPr>
          <w:rFonts w:ascii="Arial" w:hAnsi="Arial" w:cs="Arial"/>
        </w:rPr>
        <w:t xml:space="preserve">. </w:t>
      </w:r>
      <w:r w:rsidR="00DD67B7">
        <w:rPr>
          <w:rFonts w:ascii="Arial" w:hAnsi="Arial" w:cs="Arial"/>
        </w:rPr>
        <w:t>A</w:t>
      </w:r>
      <w:r w:rsidR="00B75216">
        <w:rPr>
          <w:rFonts w:ascii="Arial" w:hAnsi="Arial" w:cs="Arial"/>
        </w:rPr>
        <w:t>s with the</w:t>
      </w:r>
      <w:r w:rsidR="00AD3FEB">
        <w:rPr>
          <w:rFonts w:ascii="Arial" w:hAnsi="Arial" w:cs="Arial"/>
        </w:rPr>
        <w:t xml:space="preserve"> baseline inspection the focus will </w:t>
      </w:r>
      <w:r w:rsidR="00DB5A8F">
        <w:rPr>
          <w:rFonts w:ascii="Arial" w:hAnsi="Arial" w:cs="Arial"/>
        </w:rPr>
        <w:t>remain</w:t>
      </w:r>
      <w:r w:rsidR="00AD3FEB">
        <w:rPr>
          <w:rFonts w:ascii="Arial" w:hAnsi="Arial" w:cs="Arial"/>
        </w:rPr>
        <w:t xml:space="preserve"> on casework quality</w:t>
      </w:r>
      <w:r w:rsidR="00DD67B7">
        <w:rPr>
          <w:rFonts w:ascii="Arial" w:hAnsi="Arial" w:cs="Arial"/>
        </w:rPr>
        <w:t>, but it will be restricted</w:t>
      </w:r>
      <w:r w:rsidR="0046795B">
        <w:rPr>
          <w:rFonts w:ascii="Arial" w:hAnsi="Arial" w:cs="Arial"/>
        </w:rPr>
        <w:t xml:space="preserve"> to </w:t>
      </w:r>
      <w:r w:rsidR="00936EA9">
        <w:rPr>
          <w:rFonts w:ascii="Arial" w:hAnsi="Arial" w:cs="Arial"/>
        </w:rPr>
        <w:t>magistrates’</w:t>
      </w:r>
      <w:r w:rsidR="0046795B">
        <w:rPr>
          <w:rFonts w:ascii="Arial" w:hAnsi="Arial" w:cs="Arial"/>
        </w:rPr>
        <w:t xml:space="preserve"> court</w:t>
      </w:r>
      <w:r w:rsidR="000931B4">
        <w:rPr>
          <w:rFonts w:ascii="Arial" w:hAnsi="Arial" w:cs="Arial"/>
        </w:rPr>
        <w:t>s</w:t>
      </w:r>
      <w:r w:rsidR="0046795B">
        <w:rPr>
          <w:rFonts w:ascii="Arial" w:hAnsi="Arial" w:cs="Arial"/>
        </w:rPr>
        <w:t xml:space="preserve"> and Crown Court</w:t>
      </w:r>
      <w:r w:rsidR="00936EA9">
        <w:rPr>
          <w:rFonts w:ascii="Arial" w:hAnsi="Arial" w:cs="Arial"/>
        </w:rPr>
        <w:t xml:space="preserve"> casework</w:t>
      </w:r>
      <w:r w:rsidR="00A83DC4">
        <w:rPr>
          <w:rFonts w:ascii="Arial" w:hAnsi="Arial" w:cs="Arial"/>
        </w:rPr>
        <w:t xml:space="preserve">, excluding </w:t>
      </w:r>
      <w:r w:rsidR="00A83DC4" w:rsidRPr="00A83DC4">
        <w:rPr>
          <w:rFonts w:ascii="Arial" w:hAnsi="Arial" w:cs="Arial"/>
        </w:rPr>
        <w:t>Rape and Serious Sexual Offences (RASSO)</w:t>
      </w:r>
      <w:r w:rsidR="00F51C46" w:rsidRPr="00F51C46">
        <w:rPr>
          <w:rFonts w:ascii="Arial" w:hAnsi="Arial" w:cs="Arial"/>
        </w:rPr>
        <w:t>.</w:t>
      </w:r>
      <w:r w:rsidR="00F6228E">
        <w:rPr>
          <w:rFonts w:ascii="Arial" w:hAnsi="Arial" w:cs="Arial"/>
        </w:rPr>
        <w:t xml:space="preserve"> The aim</w:t>
      </w:r>
      <w:r w:rsidR="004B546B">
        <w:rPr>
          <w:rFonts w:ascii="Arial" w:hAnsi="Arial" w:cs="Arial"/>
        </w:rPr>
        <w:t>s are</w:t>
      </w:r>
      <w:r w:rsidR="007E0E4C">
        <w:rPr>
          <w:rFonts w:ascii="Arial" w:hAnsi="Arial" w:cs="Arial"/>
        </w:rPr>
        <w:t>:</w:t>
      </w:r>
    </w:p>
    <w:p w14:paraId="69812CA7" w14:textId="77777777" w:rsidR="004A05C8" w:rsidRDefault="004A05C8" w:rsidP="00F51C46">
      <w:pPr>
        <w:ind w:left="360"/>
        <w:jc w:val="both"/>
        <w:rPr>
          <w:rFonts w:ascii="Arial" w:hAnsi="Arial" w:cs="Arial"/>
        </w:rPr>
      </w:pPr>
    </w:p>
    <w:p w14:paraId="2AAD2DE3" w14:textId="1B9AEE58" w:rsidR="007E0E4C" w:rsidRDefault="007E0E4C" w:rsidP="007E0E4C">
      <w:pPr>
        <w:pStyle w:val="ListParagraph"/>
        <w:numPr>
          <w:ilvl w:val="0"/>
          <w:numId w:val="13"/>
        </w:numPr>
        <w:jc w:val="both"/>
        <w:rPr>
          <w:rFonts w:ascii="Arial" w:hAnsi="Arial" w:cs="Arial"/>
        </w:rPr>
      </w:pPr>
      <w:r>
        <w:rPr>
          <w:rFonts w:ascii="Arial" w:hAnsi="Arial" w:cs="Arial"/>
        </w:rPr>
        <w:t xml:space="preserve">To </w:t>
      </w:r>
      <w:r w:rsidR="00CF45B6">
        <w:rPr>
          <w:rFonts w:ascii="Arial" w:hAnsi="Arial" w:cs="Arial"/>
        </w:rPr>
        <w:t>re-</w:t>
      </w:r>
      <w:r>
        <w:rPr>
          <w:rFonts w:ascii="Arial" w:hAnsi="Arial" w:cs="Arial"/>
        </w:rPr>
        <w:t>assess</w:t>
      </w:r>
      <w:r w:rsidR="006E11CF">
        <w:rPr>
          <w:rFonts w:ascii="Arial" w:hAnsi="Arial" w:cs="Arial"/>
        </w:rPr>
        <w:t xml:space="preserve"> the casework quality within each CPS Area</w:t>
      </w:r>
      <w:r w:rsidR="00CF45B6">
        <w:rPr>
          <w:rFonts w:ascii="Arial" w:hAnsi="Arial" w:cs="Arial"/>
        </w:rPr>
        <w:t xml:space="preserve"> following the baseline assessment.</w:t>
      </w:r>
    </w:p>
    <w:p w14:paraId="21B65A1F" w14:textId="77777777" w:rsidR="004A05C8" w:rsidRDefault="004A05C8" w:rsidP="004A05C8">
      <w:pPr>
        <w:pStyle w:val="ListParagraph"/>
        <w:ind w:left="1080"/>
        <w:jc w:val="both"/>
        <w:rPr>
          <w:rFonts w:ascii="Arial" w:hAnsi="Arial" w:cs="Arial"/>
        </w:rPr>
      </w:pPr>
    </w:p>
    <w:p w14:paraId="27BE9903" w14:textId="4835F266" w:rsidR="00CF45B6" w:rsidRDefault="00A47E55" w:rsidP="007E0E4C">
      <w:pPr>
        <w:pStyle w:val="ListParagraph"/>
        <w:numPr>
          <w:ilvl w:val="0"/>
          <w:numId w:val="13"/>
        </w:numPr>
        <w:jc w:val="both"/>
        <w:rPr>
          <w:rFonts w:ascii="Arial" w:hAnsi="Arial" w:cs="Arial"/>
        </w:rPr>
      </w:pPr>
      <w:r>
        <w:rPr>
          <w:rFonts w:ascii="Arial" w:hAnsi="Arial" w:cs="Arial"/>
        </w:rPr>
        <w:t>To compare the casework quality from this inspection to the</w:t>
      </w:r>
      <w:r w:rsidR="00A70AAB">
        <w:rPr>
          <w:rFonts w:ascii="Arial" w:hAnsi="Arial" w:cs="Arial"/>
        </w:rPr>
        <w:t xml:space="preserve"> baseline</w:t>
      </w:r>
      <w:r w:rsidR="00F75C79">
        <w:rPr>
          <w:rFonts w:ascii="Arial" w:hAnsi="Arial" w:cs="Arial"/>
        </w:rPr>
        <w:t xml:space="preserve">, identify where improvements have been made </w:t>
      </w:r>
      <w:r w:rsidR="00666A2E">
        <w:rPr>
          <w:rFonts w:ascii="Arial" w:hAnsi="Arial" w:cs="Arial"/>
        </w:rPr>
        <w:t>and/</w:t>
      </w:r>
      <w:r w:rsidR="00F75C79">
        <w:rPr>
          <w:rFonts w:ascii="Arial" w:hAnsi="Arial" w:cs="Arial"/>
        </w:rPr>
        <w:t>or performance deteriorated</w:t>
      </w:r>
      <w:r w:rsidR="00A70AAB">
        <w:rPr>
          <w:rFonts w:ascii="Arial" w:hAnsi="Arial" w:cs="Arial"/>
        </w:rPr>
        <w:t xml:space="preserve"> and thereby i</w:t>
      </w:r>
      <w:r w:rsidR="003D4783">
        <w:rPr>
          <w:rFonts w:ascii="Arial" w:hAnsi="Arial" w:cs="Arial"/>
        </w:rPr>
        <w:t>dentify a direction of travel for each CPS Area</w:t>
      </w:r>
      <w:r w:rsidR="00A70AAB">
        <w:rPr>
          <w:rFonts w:ascii="Arial" w:hAnsi="Arial" w:cs="Arial"/>
        </w:rPr>
        <w:t>.</w:t>
      </w:r>
    </w:p>
    <w:p w14:paraId="4491AA66" w14:textId="77777777" w:rsidR="004A05C8" w:rsidRPr="004A05C8" w:rsidRDefault="004A05C8" w:rsidP="004A05C8">
      <w:pPr>
        <w:jc w:val="both"/>
        <w:rPr>
          <w:rFonts w:ascii="Arial" w:hAnsi="Arial" w:cs="Arial"/>
        </w:rPr>
      </w:pPr>
    </w:p>
    <w:p w14:paraId="4BEBD641" w14:textId="4E10A24F" w:rsidR="005068D3" w:rsidRPr="005068D3" w:rsidRDefault="005068D3" w:rsidP="005068D3">
      <w:pPr>
        <w:pStyle w:val="ListParagraph"/>
        <w:numPr>
          <w:ilvl w:val="0"/>
          <w:numId w:val="13"/>
        </w:numPr>
        <w:rPr>
          <w:rFonts w:ascii="Arial" w:hAnsi="Arial" w:cs="Arial"/>
        </w:rPr>
      </w:pPr>
      <w:r w:rsidRPr="005068D3">
        <w:rPr>
          <w:rFonts w:ascii="Arial" w:hAnsi="Arial" w:cs="Arial"/>
        </w:rPr>
        <w:t xml:space="preserve">To </w:t>
      </w:r>
      <w:r w:rsidR="00211A9F">
        <w:rPr>
          <w:rFonts w:ascii="Arial" w:hAnsi="Arial" w:cs="Arial"/>
        </w:rPr>
        <w:t xml:space="preserve">provide </w:t>
      </w:r>
      <w:r w:rsidR="00DD2FD1">
        <w:rPr>
          <w:rFonts w:ascii="Arial" w:hAnsi="Arial" w:cs="Arial"/>
        </w:rPr>
        <w:t>sufficient</w:t>
      </w:r>
      <w:r w:rsidR="00211A9F">
        <w:rPr>
          <w:rFonts w:ascii="Arial" w:hAnsi="Arial" w:cs="Arial"/>
        </w:rPr>
        <w:t xml:space="preserve"> evidence</w:t>
      </w:r>
      <w:r w:rsidR="00DD2FD1">
        <w:rPr>
          <w:rFonts w:ascii="Arial" w:hAnsi="Arial" w:cs="Arial"/>
        </w:rPr>
        <w:t xml:space="preserve"> to </w:t>
      </w:r>
      <w:r w:rsidRPr="005068D3">
        <w:rPr>
          <w:rFonts w:ascii="Arial" w:hAnsi="Arial" w:cs="Arial"/>
        </w:rPr>
        <w:t>enable HMCPSI to implement a targeted risk-based inspection approach to CPS Areas</w:t>
      </w:r>
      <w:r w:rsidR="004A05C8">
        <w:rPr>
          <w:rFonts w:ascii="Arial" w:hAnsi="Arial" w:cs="Arial"/>
        </w:rPr>
        <w:t xml:space="preserve"> in the future</w:t>
      </w:r>
      <w:r w:rsidR="00315194">
        <w:rPr>
          <w:rFonts w:ascii="Arial" w:hAnsi="Arial" w:cs="Arial"/>
        </w:rPr>
        <w:t xml:space="preserve"> by </w:t>
      </w:r>
      <w:r w:rsidR="000F711A">
        <w:rPr>
          <w:rFonts w:ascii="Arial" w:hAnsi="Arial" w:cs="Arial"/>
        </w:rPr>
        <w:t>identifying</w:t>
      </w:r>
      <w:r w:rsidRPr="005068D3">
        <w:rPr>
          <w:rFonts w:ascii="Arial" w:hAnsi="Arial" w:cs="Arial"/>
        </w:rPr>
        <w:t xml:space="preserve"> those </w:t>
      </w:r>
      <w:r w:rsidR="000F711A">
        <w:rPr>
          <w:rFonts w:ascii="Arial" w:hAnsi="Arial" w:cs="Arial"/>
        </w:rPr>
        <w:t xml:space="preserve">CPS </w:t>
      </w:r>
      <w:r w:rsidRPr="005068D3">
        <w:rPr>
          <w:rFonts w:ascii="Arial" w:hAnsi="Arial" w:cs="Arial"/>
        </w:rPr>
        <w:t xml:space="preserve">Areas where casework quality has been assessed as not meeting the standard required, or </w:t>
      </w:r>
      <w:r w:rsidR="00014289">
        <w:rPr>
          <w:rFonts w:ascii="Arial" w:hAnsi="Arial" w:cs="Arial"/>
        </w:rPr>
        <w:t>performance is declining</w:t>
      </w:r>
      <w:r w:rsidR="00A70AAB">
        <w:rPr>
          <w:rFonts w:ascii="Arial" w:hAnsi="Arial" w:cs="Arial"/>
        </w:rPr>
        <w:t>.</w:t>
      </w:r>
    </w:p>
    <w:p w14:paraId="4E277EC7" w14:textId="318749D7" w:rsidR="003D4783" w:rsidRPr="007E0E4C" w:rsidRDefault="003D4783" w:rsidP="004A05C8">
      <w:pPr>
        <w:pStyle w:val="ListParagraph"/>
        <w:ind w:left="1080"/>
        <w:jc w:val="both"/>
        <w:rPr>
          <w:rFonts w:ascii="Arial" w:hAnsi="Arial" w:cs="Arial"/>
        </w:rPr>
      </w:pPr>
    </w:p>
    <w:p w14:paraId="10F081DF" w14:textId="77777777" w:rsidR="00764C71" w:rsidRPr="002B5E72" w:rsidRDefault="00764C71" w:rsidP="002B5E72">
      <w:pPr>
        <w:pStyle w:val="ListParagraph"/>
        <w:numPr>
          <w:ilvl w:val="0"/>
          <w:numId w:val="11"/>
        </w:numPr>
        <w:jc w:val="both"/>
        <w:rPr>
          <w:rFonts w:ascii="Arial" w:hAnsi="Arial" w:cs="Arial"/>
          <w:b/>
        </w:rPr>
      </w:pPr>
      <w:r w:rsidRPr="002B5E72">
        <w:rPr>
          <w:rFonts w:ascii="Arial" w:hAnsi="Arial" w:cs="Arial"/>
          <w:b/>
        </w:rPr>
        <w:t>Methodology</w:t>
      </w:r>
    </w:p>
    <w:p w14:paraId="75B2F62A" w14:textId="77777777" w:rsidR="00764C71" w:rsidRDefault="00764C71" w:rsidP="0072365B">
      <w:pPr>
        <w:jc w:val="both"/>
        <w:rPr>
          <w:rFonts w:ascii="Arial" w:hAnsi="Arial" w:cs="Arial"/>
        </w:rPr>
      </w:pPr>
    </w:p>
    <w:p w14:paraId="364BBB20" w14:textId="7E665DE3" w:rsidR="00C10BC5" w:rsidRDefault="00EE328C" w:rsidP="00D92B06">
      <w:pPr>
        <w:pStyle w:val="ListParagraph"/>
        <w:numPr>
          <w:ilvl w:val="0"/>
          <w:numId w:val="14"/>
        </w:numPr>
        <w:jc w:val="both"/>
        <w:rPr>
          <w:rFonts w:ascii="Arial" w:hAnsi="Arial" w:cs="Arial"/>
        </w:rPr>
      </w:pPr>
      <w:r w:rsidRPr="00D92B06">
        <w:rPr>
          <w:rFonts w:ascii="Arial" w:hAnsi="Arial" w:cs="Arial"/>
        </w:rPr>
        <w:t xml:space="preserve">The inspection will </w:t>
      </w:r>
      <w:r w:rsidR="00757865" w:rsidRPr="00D92B06">
        <w:rPr>
          <w:rFonts w:ascii="Arial" w:hAnsi="Arial" w:cs="Arial"/>
        </w:rPr>
        <w:t>replicate the baseline inspection to the extent</w:t>
      </w:r>
      <w:r w:rsidR="00D92B06" w:rsidRPr="00D92B06">
        <w:rPr>
          <w:rFonts w:ascii="Arial" w:hAnsi="Arial" w:cs="Arial"/>
        </w:rPr>
        <w:t xml:space="preserve"> that it will consist of</w:t>
      </w:r>
      <w:r w:rsidRPr="00D92B06">
        <w:rPr>
          <w:rFonts w:ascii="Arial" w:hAnsi="Arial" w:cs="Arial"/>
        </w:rPr>
        <w:t xml:space="preserve"> a </w:t>
      </w:r>
      <w:r w:rsidR="00C10BC5" w:rsidRPr="00D92B06">
        <w:rPr>
          <w:rFonts w:ascii="Arial" w:hAnsi="Arial" w:cs="Arial"/>
        </w:rPr>
        <w:t>file examination of volume casework</w:t>
      </w:r>
      <w:r w:rsidR="00DD47B8">
        <w:rPr>
          <w:rFonts w:ascii="Arial" w:hAnsi="Arial" w:cs="Arial"/>
        </w:rPr>
        <w:t xml:space="preserve"> in the</w:t>
      </w:r>
      <w:r w:rsidR="00D92B06">
        <w:t xml:space="preserve"> </w:t>
      </w:r>
      <w:r w:rsidR="00A8459D" w:rsidRPr="00D92B06">
        <w:rPr>
          <w:rFonts w:ascii="Arial" w:hAnsi="Arial" w:cs="Arial"/>
        </w:rPr>
        <w:t>magistrates’ courts</w:t>
      </w:r>
      <w:r w:rsidR="00951234">
        <w:rPr>
          <w:rFonts w:ascii="Arial" w:hAnsi="Arial" w:cs="Arial"/>
        </w:rPr>
        <w:t xml:space="preserve"> and</w:t>
      </w:r>
      <w:r w:rsidR="00A8459D" w:rsidRPr="00D92B06">
        <w:rPr>
          <w:rFonts w:ascii="Arial" w:hAnsi="Arial" w:cs="Arial"/>
        </w:rPr>
        <w:t xml:space="preserve"> Crown Court teams in the 14 Areas</w:t>
      </w:r>
      <w:r w:rsidR="00D92B06" w:rsidRPr="00D92B06">
        <w:rPr>
          <w:rFonts w:ascii="Arial" w:hAnsi="Arial" w:cs="Arial"/>
        </w:rPr>
        <w:t>.</w:t>
      </w:r>
    </w:p>
    <w:p w14:paraId="25BC689B" w14:textId="77777777" w:rsidR="00291F3F" w:rsidRDefault="00291F3F" w:rsidP="00291F3F">
      <w:pPr>
        <w:pStyle w:val="ListParagraph"/>
        <w:ind w:left="1080"/>
        <w:jc w:val="both"/>
        <w:rPr>
          <w:rFonts w:ascii="Arial" w:hAnsi="Arial" w:cs="Arial"/>
        </w:rPr>
      </w:pPr>
    </w:p>
    <w:p w14:paraId="35E5F04A" w14:textId="4805C9DD" w:rsidR="003057A5" w:rsidRDefault="003057A5" w:rsidP="003057A5">
      <w:pPr>
        <w:pStyle w:val="ListParagraph"/>
        <w:numPr>
          <w:ilvl w:val="0"/>
          <w:numId w:val="14"/>
        </w:numPr>
        <w:jc w:val="both"/>
        <w:rPr>
          <w:rFonts w:ascii="Arial" w:hAnsi="Arial" w:cs="Arial"/>
        </w:rPr>
      </w:pPr>
      <w:r w:rsidRPr="003057A5">
        <w:rPr>
          <w:rFonts w:ascii="Arial" w:hAnsi="Arial" w:cs="Arial"/>
        </w:rPr>
        <w:t>There will be two separate file samples:</w:t>
      </w:r>
    </w:p>
    <w:p w14:paraId="211E0F09" w14:textId="77777777" w:rsidR="00291F3F" w:rsidRPr="00291F3F" w:rsidRDefault="00291F3F" w:rsidP="00291F3F">
      <w:pPr>
        <w:jc w:val="both"/>
        <w:rPr>
          <w:rFonts w:ascii="Arial" w:hAnsi="Arial" w:cs="Arial"/>
        </w:rPr>
      </w:pPr>
    </w:p>
    <w:p w14:paraId="34EB64C2" w14:textId="69A6CDB9" w:rsidR="003057A5" w:rsidRPr="00F73919" w:rsidRDefault="003057A5" w:rsidP="00F73919">
      <w:pPr>
        <w:pStyle w:val="ListParagraph"/>
        <w:numPr>
          <w:ilvl w:val="0"/>
          <w:numId w:val="15"/>
        </w:numPr>
        <w:jc w:val="both"/>
        <w:rPr>
          <w:rFonts w:ascii="Arial" w:hAnsi="Arial" w:cs="Arial"/>
        </w:rPr>
      </w:pPr>
      <w:r w:rsidRPr="62383293">
        <w:rPr>
          <w:rFonts w:ascii="Arial" w:hAnsi="Arial" w:cs="Arial"/>
        </w:rPr>
        <w:t>File sample for comparison with the baseline</w:t>
      </w:r>
    </w:p>
    <w:p w14:paraId="36A9D04A" w14:textId="77777777" w:rsidR="00343E51" w:rsidRDefault="00343E51" w:rsidP="00343E51">
      <w:pPr>
        <w:pStyle w:val="ListParagraph"/>
        <w:ind w:left="1080"/>
        <w:jc w:val="both"/>
        <w:rPr>
          <w:rFonts w:ascii="Arial" w:hAnsi="Arial" w:cs="Arial"/>
        </w:rPr>
      </w:pPr>
    </w:p>
    <w:p w14:paraId="78A1841E" w14:textId="285AAA25" w:rsidR="00623C9D" w:rsidRDefault="00343E51" w:rsidP="00291F3F">
      <w:pPr>
        <w:pStyle w:val="ListParagraph"/>
        <w:numPr>
          <w:ilvl w:val="1"/>
          <w:numId w:val="14"/>
        </w:numPr>
        <w:jc w:val="both"/>
        <w:rPr>
          <w:rFonts w:ascii="Arial" w:hAnsi="Arial" w:cs="Arial"/>
        </w:rPr>
      </w:pPr>
      <w:r>
        <w:rPr>
          <w:rFonts w:ascii="Arial" w:hAnsi="Arial" w:cs="Arial"/>
        </w:rPr>
        <w:t>Th</w:t>
      </w:r>
      <w:r w:rsidR="003229F9">
        <w:rPr>
          <w:rFonts w:ascii="Arial" w:hAnsi="Arial" w:cs="Arial"/>
        </w:rPr>
        <w:t xml:space="preserve">is </w:t>
      </w:r>
      <w:r w:rsidR="00623C9D" w:rsidRPr="00623C9D">
        <w:rPr>
          <w:rFonts w:ascii="Arial" w:hAnsi="Arial" w:cs="Arial"/>
        </w:rPr>
        <w:t xml:space="preserve">file examination will take place using </w:t>
      </w:r>
      <w:r>
        <w:rPr>
          <w:rFonts w:ascii="Arial" w:hAnsi="Arial" w:cs="Arial"/>
        </w:rPr>
        <w:t>the same</w:t>
      </w:r>
      <w:r w:rsidR="00623C9D" w:rsidRPr="00623C9D">
        <w:rPr>
          <w:rFonts w:ascii="Arial" w:hAnsi="Arial" w:cs="Arial"/>
        </w:rPr>
        <w:t xml:space="preserve"> bespoke question set </w:t>
      </w:r>
      <w:r w:rsidR="007762B9">
        <w:rPr>
          <w:rFonts w:ascii="Arial" w:hAnsi="Arial" w:cs="Arial"/>
        </w:rPr>
        <w:t xml:space="preserve">as used in the baseline inspection </w:t>
      </w:r>
      <w:r w:rsidR="00623C9D" w:rsidRPr="00623C9D">
        <w:rPr>
          <w:rFonts w:ascii="Arial" w:hAnsi="Arial" w:cs="Arial"/>
        </w:rPr>
        <w:t>to assess how the Area adds value through good proactive prosecutorial legal decision making and whether it grips its casework.</w:t>
      </w:r>
    </w:p>
    <w:p w14:paraId="393E1765" w14:textId="77777777" w:rsidR="00953CF8" w:rsidRDefault="00953CF8" w:rsidP="00953CF8">
      <w:pPr>
        <w:pStyle w:val="ListParagraph"/>
        <w:ind w:left="1800"/>
        <w:jc w:val="both"/>
        <w:rPr>
          <w:rFonts w:ascii="Arial" w:hAnsi="Arial" w:cs="Arial"/>
        </w:rPr>
      </w:pPr>
    </w:p>
    <w:p w14:paraId="64DB9BC4" w14:textId="13DDDB40" w:rsidR="00953CF8" w:rsidRPr="000D7860" w:rsidRDefault="00953CF8" w:rsidP="000D7860">
      <w:pPr>
        <w:pStyle w:val="ListParagraph"/>
        <w:numPr>
          <w:ilvl w:val="1"/>
          <w:numId w:val="14"/>
        </w:numPr>
        <w:rPr>
          <w:rFonts w:ascii="Arial" w:hAnsi="Arial" w:cs="Arial"/>
        </w:rPr>
      </w:pPr>
      <w:r w:rsidRPr="000D7860">
        <w:rPr>
          <w:rFonts w:ascii="Arial" w:hAnsi="Arial" w:cs="Arial"/>
        </w:rPr>
        <w:t xml:space="preserve">The number of files to be examined from each Area </w:t>
      </w:r>
      <w:r w:rsidR="005703DE" w:rsidRPr="000D7860">
        <w:rPr>
          <w:rFonts w:ascii="Arial" w:hAnsi="Arial" w:cs="Arial"/>
        </w:rPr>
        <w:t xml:space="preserve">will be </w:t>
      </w:r>
      <w:r w:rsidR="005475CC">
        <w:rPr>
          <w:rFonts w:ascii="Arial" w:hAnsi="Arial" w:cs="Arial"/>
        </w:rPr>
        <w:t>6</w:t>
      </w:r>
      <w:r w:rsidR="00B656D1">
        <w:rPr>
          <w:rFonts w:ascii="Arial" w:hAnsi="Arial" w:cs="Arial"/>
        </w:rPr>
        <w:t>0</w:t>
      </w:r>
      <w:r w:rsidR="001403DE" w:rsidRPr="000D7860">
        <w:rPr>
          <w:rFonts w:ascii="Arial" w:hAnsi="Arial" w:cs="Arial"/>
        </w:rPr>
        <w:t xml:space="preserve"> (a total of </w:t>
      </w:r>
      <w:r w:rsidR="005B2720">
        <w:rPr>
          <w:rFonts w:ascii="Arial" w:hAnsi="Arial" w:cs="Arial"/>
        </w:rPr>
        <w:t>840</w:t>
      </w:r>
      <w:r w:rsidR="003E5A6A" w:rsidRPr="000D7860">
        <w:rPr>
          <w:rFonts w:ascii="Arial" w:hAnsi="Arial" w:cs="Arial"/>
        </w:rPr>
        <w:t xml:space="preserve"> </w:t>
      </w:r>
      <w:r w:rsidR="001403DE" w:rsidRPr="000D7860">
        <w:rPr>
          <w:rFonts w:ascii="Arial" w:hAnsi="Arial" w:cs="Arial"/>
        </w:rPr>
        <w:t>across all Areas)</w:t>
      </w:r>
      <w:r w:rsidRPr="000D7860">
        <w:rPr>
          <w:rFonts w:ascii="Arial" w:hAnsi="Arial" w:cs="Arial"/>
        </w:rPr>
        <w:t xml:space="preserve">. All those files will be assessed against the full question set. </w:t>
      </w:r>
      <w:r w:rsidR="00FE1B14">
        <w:rPr>
          <w:rFonts w:ascii="Arial" w:hAnsi="Arial" w:cs="Arial"/>
        </w:rPr>
        <w:t>The inspection</w:t>
      </w:r>
      <w:r w:rsidR="000D7860" w:rsidRPr="000D7860">
        <w:rPr>
          <w:rFonts w:ascii="Arial" w:hAnsi="Arial" w:cs="Arial"/>
        </w:rPr>
        <w:t xml:space="preserve"> will examine </w:t>
      </w:r>
      <w:r w:rsidR="00AC5D73">
        <w:rPr>
          <w:rFonts w:ascii="Arial" w:hAnsi="Arial" w:cs="Arial"/>
        </w:rPr>
        <w:t>30</w:t>
      </w:r>
      <w:r w:rsidR="000D7860" w:rsidRPr="000D7860">
        <w:rPr>
          <w:rFonts w:ascii="Arial" w:hAnsi="Arial" w:cs="Arial"/>
        </w:rPr>
        <w:t xml:space="preserve"> </w:t>
      </w:r>
      <w:r w:rsidR="00AC01BE">
        <w:rPr>
          <w:rFonts w:ascii="Arial" w:hAnsi="Arial" w:cs="Arial"/>
        </w:rPr>
        <w:t>magistrates’ courts</w:t>
      </w:r>
      <w:r w:rsidR="000D7860" w:rsidRPr="000D7860">
        <w:rPr>
          <w:rFonts w:ascii="Arial" w:hAnsi="Arial" w:cs="Arial"/>
        </w:rPr>
        <w:t xml:space="preserve"> cases</w:t>
      </w:r>
      <w:r w:rsidR="00AC5D73">
        <w:rPr>
          <w:rFonts w:ascii="Arial" w:hAnsi="Arial" w:cs="Arial"/>
        </w:rPr>
        <w:t xml:space="preserve"> and </w:t>
      </w:r>
      <w:r w:rsidR="004A04C8">
        <w:rPr>
          <w:rFonts w:ascii="Arial" w:hAnsi="Arial" w:cs="Arial"/>
        </w:rPr>
        <w:t>3</w:t>
      </w:r>
      <w:r w:rsidR="000D7860" w:rsidRPr="000D7860">
        <w:rPr>
          <w:rFonts w:ascii="Arial" w:hAnsi="Arial" w:cs="Arial"/>
        </w:rPr>
        <w:t>0 C</w:t>
      </w:r>
      <w:r w:rsidR="007C5A55">
        <w:rPr>
          <w:rFonts w:ascii="Arial" w:hAnsi="Arial" w:cs="Arial"/>
        </w:rPr>
        <w:t>rown Court</w:t>
      </w:r>
      <w:r w:rsidR="000D7860" w:rsidRPr="000D7860">
        <w:rPr>
          <w:rFonts w:ascii="Arial" w:hAnsi="Arial" w:cs="Arial"/>
        </w:rPr>
        <w:t xml:space="preserve"> cases in each Area.</w:t>
      </w:r>
    </w:p>
    <w:p w14:paraId="41E834C1" w14:textId="77777777" w:rsidR="00C57F83" w:rsidRDefault="00C57F83" w:rsidP="00C57F83">
      <w:pPr>
        <w:pStyle w:val="ListParagraph"/>
        <w:ind w:left="1800"/>
        <w:jc w:val="both"/>
        <w:rPr>
          <w:rFonts w:ascii="Arial" w:hAnsi="Arial" w:cs="Arial"/>
        </w:rPr>
      </w:pPr>
    </w:p>
    <w:p w14:paraId="12928339" w14:textId="77777777" w:rsidR="00573BF6" w:rsidRDefault="00623C9D" w:rsidP="00C57F83">
      <w:pPr>
        <w:pStyle w:val="ListParagraph"/>
        <w:numPr>
          <w:ilvl w:val="1"/>
          <w:numId w:val="14"/>
        </w:numPr>
        <w:jc w:val="both"/>
        <w:rPr>
          <w:rFonts w:ascii="Arial" w:hAnsi="Arial" w:cs="Arial"/>
        </w:rPr>
      </w:pPr>
      <w:r w:rsidRPr="00C57F83">
        <w:rPr>
          <w:rFonts w:ascii="Arial" w:hAnsi="Arial" w:cs="Arial"/>
        </w:rPr>
        <w:lastRenderedPageBreak/>
        <w:t xml:space="preserve">The files to be examined will be randomly selected within </w:t>
      </w:r>
      <w:r w:rsidR="00EE28D8" w:rsidRPr="00C57F83">
        <w:rPr>
          <w:rFonts w:ascii="Arial" w:hAnsi="Arial" w:cs="Arial"/>
        </w:rPr>
        <w:t>the same p</w:t>
      </w:r>
      <w:r w:rsidRPr="00C57F83">
        <w:rPr>
          <w:rFonts w:ascii="Arial" w:hAnsi="Arial" w:cs="Arial"/>
        </w:rPr>
        <w:t>arameters</w:t>
      </w:r>
      <w:r w:rsidR="00EE28D8" w:rsidRPr="00C57F83">
        <w:rPr>
          <w:rFonts w:ascii="Arial" w:hAnsi="Arial" w:cs="Arial"/>
        </w:rPr>
        <w:t xml:space="preserve"> as used in the baseline inspection</w:t>
      </w:r>
      <w:r w:rsidRPr="00C57F83">
        <w:rPr>
          <w:rFonts w:ascii="Arial" w:hAnsi="Arial" w:cs="Arial"/>
        </w:rPr>
        <w:t xml:space="preserve"> (such as outcomes and sensitive case categories)</w:t>
      </w:r>
      <w:r w:rsidR="0063002F">
        <w:rPr>
          <w:rFonts w:ascii="Arial" w:hAnsi="Arial" w:cs="Arial"/>
        </w:rPr>
        <w:t xml:space="preserve"> and using the same criteria</w:t>
      </w:r>
      <w:r w:rsidR="00573BF6">
        <w:rPr>
          <w:rFonts w:ascii="Arial" w:hAnsi="Arial" w:cs="Arial"/>
        </w:rPr>
        <w:t>.</w:t>
      </w:r>
    </w:p>
    <w:p w14:paraId="19C0E42C" w14:textId="77777777" w:rsidR="00573BF6" w:rsidRPr="00573BF6" w:rsidRDefault="00573BF6" w:rsidP="00573BF6">
      <w:pPr>
        <w:pStyle w:val="ListParagraph"/>
        <w:rPr>
          <w:rFonts w:ascii="Arial" w:hAnsi="Arial" w:cs="Arial"/>
        </w:rPr>
      </w:pPr>
    </w:p>
    <w:p w14:paraId="781D9A20" w14:textId="0049C7FD" w:rsidR="00623C9D" w:rsidRPr="00866CB1" w:rsidRDefault="00DE63C2" w:rsidP="00866CB1">
      <w:pPr>
        <w:pStyle w:val="ListParagraph"/>
        <w:numPr>
          <w:ilvl w:val="1"/>
          <w:numId w:val="14"/>
        </w:numPr>
        <w:jc w:val="both"/>
        <w:rPr>
          <w:rFonts w:ascii="Arial" w:hAnsi="Arial" w:cs="Arial"/>
        </w:rPr>
      </w:pPr>
      <w:r>
        <w:rPr>
          <w:rFonts w:ascii="Arial" w:hAnsi="Arial" w:cs="Arial"/>
        </w:rPr>
        <w:t>Wherever possible, t</w:t>
      </w:r>
      <w:r w:rsidR="00573BF6">
        <w:rPr>
          <w:rFonts w:ascii="Arial" w:hAnsi="Arial" w:cs="Arial"/>
        </w:rPr>
        <w:t>he files selected</w:t>
      </w:r>
      <w:r w:rsidR="00866CB1">
        <w:rPr>
          <w:rFonts w:ascii="Arial" w:hAnsi="Arial" w:cs="Arial"/>
        </w:rPr>
        <w:t xml:space="preserve"> will be</w:t>
      </w:r>
      <w:r w:rsidR="00623C9D" w:rsidRPr="00C57F83">
        <w:rPr>
          <w:rFonts w:ascii="Arial" w:hAnsi="Arial" w:cs="Arial"/>
        </w:rPr>
        <w:t xml:space="preserve"> from cases finalised in the </w:t>
      </w:r>
      <w:r w:rsidR="00123E66">
        <w:rPr>
          <w:rFonts w:ascii="Arial" w:hAnsi="Arial" w:cs="Arial"/>
        </w:rPr>
        <w:t>three months</w:t>
      </w:r>
      <w:r w:rsidR="00623C9D" w:rsidRPr="00C57F83">
        <w:rPr>
          <w:rFonts w:ascii="Arial" w:hAnsi="Arial" w:cs="Arial"/>
        </w:rPr>
        <w:t xml:space="preserve"> before the on-site phase for that Area</w:t>
      </w:r>
      <w:r w:rsidR="00C27A1B" w:rsidRPr="00C57F83">
        <w:rPr>
          <w:rFonts w:ascii="Arial" w:hAnsi="Arial" w:cs="Arial"/>
        </w:rPr>
        <w:t>.</w:t>
      </w:r>
      <w:r w:rsidR="008E7A29" w:rsidRPr="008E7A29">
        <w:t xml:space="preserve"> </w:t>
      </w:r>
      <w:r w:rsidR="008E7A29" w:rsidRPr="00866CB1">
        <w:rPr>
          <w:rFonts w:ascii="Arial" w:hAnsi="Arial" w:cs="Arial"/>
        </w:rPr>
        <w:t xml:space="preserve">No files will be selected which began in the pre-charge phase before the publication of the relevant Area’s </w:t>
      </w:r>
      <w:r w:rsidR="00335D99">
        <w:rPr>
          <w:rFonts w:ascii="Arial" w:hAnsi="Arial" w:cs="Arial"/>
        </w:rPr>
        <w:t xml:space="preserve">baseline </w:t>
      </w:r>
      <w:r w:rsidR="008E7A29" w:rsidRPr="00866CB1">
        <w:rPr>
          <w:rFonts w:ascii="Arial" w:hAnsi="Arial" w:cs="Arial"/>
        </w:rPr>
        <w:t>AIP report.</w:t>
      </w:r>
      <w:r w:rsidR="00304EC4">
        <w:t xml:space="preserve"> </w:t>
      </w:r>
      <w:r w:rsidR="00510A8B" w:rsidRPr="00510A8B">
        <w:rPr>
          <w:rFonts w:ascii="Arial" w:hAnsi="Arial" w:cs="Arial"/>
        </w:rPr>
        <w:t xml:space="preserve">Within the parameters outlined, we will choose finalised files which began as recently as possible.  </w:t>
      </w:r>
    </w:p>
    <w:p w14:paraId="55ED3504" w14:textId="77777777" w:rsidR="00FE604B" w:rsidRPr="00FE604B" w:rsidRDefault="00FE604B" w:rsidP="00FE604B">
      <w:pPr>
        <w:pStyle w:val="ListParagraph"/>
        <w:rPr>
          <w:rFonts w:ascii="Arial" w:hAnsi="Arial" w:cs="Arial"/>
        </w:rPr>
      </w:pPr>
    </w:p>
    <w:p w14:paraId="6FED45B9" w14:textId="447BBF1F" w:rsidR="005D2841" w:rsidRDefault="005D2841" w:rsidP="005D2841">
      <w:pPr>
        <w:pStyle w:val="ListParagraph"/>
        <w:numPr>
          <w:ilvl w:val="1"/>
          <w:numId w:val="14"/>
        </w:numPr>
        <w:rPr>
          <w:rFonts w:ascii="Arial" w:hAnsi="Arial" w:cs="Arial"/>
        </w:rPr>
      </w:pPr>
      <w:r w:rsidRPr="005D2841">
        <w:rPr>
          <w:rFonts w:ascii="Arial" w:hAnsi="Arial" w:cs="Arial"/>
        </w:rPr>
        <w:t>As with the baseline AIP homicide cases will be excluded</w:t>
      </w:r>
      <w:r w:rsidR="00AE0281">
        <w:rPr>
          <w:rFonts w:ascii="Arial" w:hAnsi="Arial" w:cs="Arial"/>
        </w:rPr>
        <w:t>,</w:t>
      </w:r>
      <w:r w:rsidRPr="005D2841">
        <w:rPr>
          <w:rFonts w:ascii="Arial" w:hAnsi="Arial" w:cs="Arial"/>
        </w:rPr>
        <w:t xml:space="preserve"> but fatal road traffic collision cases will be included.</w:t>
      </w:r>
    </w:p>
    <w:p w14:paraId="163B8D25" w14:textId="77777777" w:rsidR="001119B1" w:rsidRPr="001119B1" w:rsidRDefault="001119B1" w:rsidP="001119B1">
      <w:pPr>
        <w:pStyle w:val="ListParagraph"/>
        <w:rPr>
          <w:rFonts w:ascii="Arial" w:hAnsi="Arial" w:cs="Arial"/>
        </w:rPr>
      </w:pPr>
    </w:p>
    <w:p w14:paraId="1D8BC61A" w14:textId="72F372F6" w:rsidR="001119B1" w:rsidRDefault="001119B1" w:rsidP="005D2841">
      <w:pPr>
        <w:pStyle w:val="ListParagraph"/>
        <w:numPr>
          <w:ilvl w:val="1"/>
          <w:numId w:val="14"/>
        </w:numPr>
        <w:rPr>
          <w:rFonts w:ascii="Arial" w:hAnsi="Arial" w:cs="Arial"/>
        </w:rPr>
      </w:pPr>
      <w:r>
        <w:rPr>
          <w:rFonts w:ascii="Arial" w:hAnsi="Arial" w:cs="Arial"/>
        </w:rPr>
        <w:t>This file sample</w:t>
      </w:r>
      <w:r w:rsidR="00574D4B">
        <w:rPr>
          <w:rFonts w:ascii="Arial" w:hAnsi="Arial" w:cs="Arial"/>
        </w:rPr>
        <w:t>’</w:t>
      </w:r>
      <w:r w:rsidR="00567779">
        <w:rPr>
          <w:rFonts w:ascii="Arial" w:hAnsi="Arial" w:cs="Arial"/>
        </w:rPr>
        <w:t>s only other difference from the</w:t>
      </w:r>
      <w:r>
        <w:rPr>
          <w:rFonts w:ascii="Arial" w:hAnsi="Arial" w:cs="Arial"/>
        </w:rPr>
        <w:t xml:space="preserve"> baseline</w:t>
      </w:r>
      <w:r w:rsidR="00AE0281">
        <w:rPr>
          <w:rFonts w:ascii="Arial" w:hAnsi="Arial" w:cs="Arial"/>
        </w:rPr>
        <w:t xml:space="preserve"> inspection</w:t>
      </w:r>
      <w:r>
        <w:rPr>
          <w:rFonts w:ascii="Arial" w:hAnsi="Arial" w:cs="Arial"/>
        </w:rPr>
        <w:t xml:space="preserve"> </w:t>
      </w:r>
      <w:r w:rsidR="00567779">
        <w:rPr>
          <w:rFonts w:ascii="Arial" w:hAnsi="Arial" w:cs="Arial"/>
        </w:rPr>
        <w:t>is that</w:t>
      </w:r>
      <w:r>
        <w:rPr>
          <w:rFonts w:ascii="Arial" w:hAnsi="Arial" w:cs="Arial"/>
        </w:rPr>
        <w:t xml:space="preserve"> it will </w:t>
      </w:r>
      <w:r w:rsidR="00790696">
        <w:rPr>
          <w:rFonts w:ascii="Arial" w:hAnsi="Arial" w:cs="Arial"/>
        </w:rPr>
        <w:t>include</w:t>
      </w:r>
      <w:r w:rsidR="00567779">
        <w:rPr>
          <w:rFonts w:ascii="Arial" w:hAnsi="Arial" w:cs="Arial"/>
        </w:rPr>
        <w:t xml:space="preserve"> </w:t>
      </w:r>
      <w:r>
        <w:rPr>
          <w:rFonts w:ascii="Arial" w:hAnsi="Arial" w:cs="Arial"/>
        </w:rPr>
        <w:t>finalised cases only.</w:t>
      </w:r>
    </w:p>
    <w:p w14:paraId="054C59DA" w14:textId="77777777" w:rsidR="00574D4B" w:rsidRPr="00574D4B" w:rsidRDefault="00574D4B" w:rsidP="00574D4B">
      <w:pPr>
        <w:pStyle w:val="ListParagraph"/>
        <w:rPr>
          <w:rFonts w:ascii="Arial" w:hAnsi="Arial" w:cs="Arial"/>
        </w:rPr>
      </w:pPr>
    </w:p>
    <w:p w14:paraId="6D2D595A" w14:textId="1383D5F0" w:rsidR="00C818D2" w:rsidRDefault="00C818D2" w:rsidP="00C818D2">
      <w:pPr>
        <w:pStyle w:val="ListParagraph"/>
        <w:numPr>
          <w:ilvl w:val="0"/>
          <w:numId w:val="15"/>
        </w:numPr>
        <w:rPr>
          <w:rFonts w:ascii="Arial" w:hAnsi="Arial" w:cs="Arial"/>
        </w:rPr>
      </w:pPr>
      <w:r w:rsidRPr="00C818D2">
        <w:rPr>
          <w:rFonts w:ascii="Arial" w:hAnsi="Arial" w:cs="Arial"/>
        </w:rPr>
        <w:t>Live files</w:t>
      </w:r>
    </w:p>
    <w:p w14:paraId="43B30751" w14:textId="77777777" w:rsidR="00C818D2" w:rsidRPr="00C818D2" w:rsidRDefault="00C818D2" w:rsidP="00C818D2">
      <w:pPr>
        <w:pStyle w:val="ListParagraph"/>
        <w:ind w:left="1440"/>
        <w:rPr>
          <w:rFonts w:ascii="Arial" w:hAnsi="Arial" w:cs="Arial"/>
        </w:rPr>
      </w:pPr>
    </w:p>
    <w:p w14:paraId="1FB890D0" w14:textId="7D2A60E3" w:rsidR="00ED2CD0" w:rsidRPr="00ED2CD0" w:rsidRDefault="00ED2CD0" w:rsidP="00ED2CD0">
      <w:pPr>
        <w:pStyle w:val="ListParagraph"/>
        <w:numPr>
          <w:ilvl w:val="1"/>
          <w:numId w:val="15"/>
        </w:numPr>
        <w:rPr>
          <w:rFonts w:ascii="Arial" w:hAnsi="Arial" w:cs="Arial"/>
        </w:rPr>
      </w:pPr>
      <w:r w:rsidRPr="00ED2CD0">
        <w:rPr>
          <w:rFonts w:ascii="Arial" w:hAnsi="Arial" w:cs="Arial"/>
        </w:rPr>
        <w:t>This file examination will consist of</w:t>
      </w:r>
      <w:r w:rsidR="00C818D2" w:rsidRPr="00ED2CD0">
        <w:rPr>
          <w:rFonts w:ascii="Arial" w:hAnsi="Arial" w:cs="Arial"/>
        </w:rPr>
        <w:t xml:space="preserve"> </w:t>
      </w:r>
      <w:r w:rsidR="00C9534D">
        <w:rPr>
          <w:rFonts w:ascii="Arial" w:hAnsi="Arial" w:cs="Arial"/>
        </w:rPr>
        <w:t>2</w:t>
      </w:r>
      <w:r w:rsidR="003E0C04">
        <w:rPr>
          <w:rFonts w:ascii="Arial" w:hAnsi="Arial" w:cs="Arial"/>
        </w:rPr>
        <w:t>0</w:t>
      </w:r>
      <w:r w:rsidR="00C818D2" w:rsidRPr="00ED2CD0">
        <w:rPr>
          <w:rFonts w:ascii="Arial" w:hAnsi="Arial" w:cs="Arial"/>
        </w:rPr>
        <w:t xml:space="preserve"> live files</w:t>
      </w:r>
      <w:r w:rsidR="004803F1">
        <w:rPr>
          <w:rFonts w:ascii="Arial" w:hAnsi="Arial" w:cs="Arial"/>
        </w:rPr>
        <w:t xml:space="preserve"> (a total of </w:t>
      </w:r>
      <w:r w:rsidR="00C9534D">
        <w:rPr>
          <w:rFonts w:ascii="Arial" w:hAnsi="Arial" w:cs="Arial"/>
        </w:rPr>
        <w:t>280</w:t>
      </w:r>
      <w:r w:rsidR="00B567DE">
        <w:rPr>
          <w:rFonts w:ascii="Arial" w:hAnsi="Arial" w:cs="Arial"/>
        </w:rPr>
        <w:t xml:space="preserve"> across all Areas)</w:t>
      </w:r>
      <w:r w:rsidRPr="00ED2CD0">
        <w:rPr>
          <w:rFonts w:ascii="Arial" w:hAnsi="Arial" w:cs="Arial"/>
        </w:rPr>
        <w:t>.</w:t>
      </w:r>
      <w:r w:rsidRPr="00ED2CD0">
        <w:t xml:space="preserve"> </w:t>
      </w:r>
      <w:r w:rsidRPr="00ED2CD0">
        <w:rPr>
          <w:rFonts w:ascii="Arial" w:hAnsi="Arial" w:cs="Arial"/>
        </w:rPr>
        <w:t xml:space="preserve">The files will be split </w:t>
      </w:r>
      <w:r w:rsidR="00F92986">
        <w:rPr>
          <w:rFonts w:ascii="Arial" w:hAnsi="Arial" w:cs="Arial"/>
        </w:rPr>
        <w:t xml:space="preserve">as </w:t>
      </w:r>
      <w:r w:rsidR="009123B2">
        <w:rPr>
          <w:rFonts w:ascii="Arial" w:hAnsi="Arial" w:cs="Arial"/>
        </w:rPr>
        <w:t>10</w:t>
      </w:r>
      <w:r w:rsidRPr="00ED2CD0">
        <w:rPr>
          <w:rFonts w:ascii="Arial" w:hAnsi="Arial" w:cs="Arial"/>
        </w:rPr>
        <w:t xml:space="preserve"> </w:t>
      </w:r>
      <w:r w:rsidR="00C80682" w:rsidRPr="00C80682">
        <w:rPr>
          <w:rFonts w:ascii="Arial" w:hAnsi="Arial" w:cs="Arial"/>
        </w:rPr>
        <w:t>magistrates’ courts</w:t>
      </w:r>
      <w:r w:rsidR="0075703F">
        <w:rPr>
          <w:rFonts w:ascii="Arial" w:hAnsi="Arial" w:cs="Arial"/>
        </w:rPr>
        <w:t xml:space="preserve"> and</w:t>
      </w:r>
      <w:r w:rsidR="00C80682" w:rsidRPr="00C80682">
        <w:rPr>
          <w:rFonts w:ascii="Arial" w:hAnsi="Arial" w:cs="Arial"/>
        </w:rPr>
        <w:t xml:space="preserve"> </w:t>
      </w:r>
      <w:r w:rsidR="00C9534D">
        <w:rPr>
          <w:rFonts w:ascii="Arial" w:hAnsi="Arial" w:cs="Arial"/>
        </w:rPr>
        <w:t>1</w:t>
      </w:r>
      <w:r w:rsidR="009123B2">
        <w:rPr>
          <w:rFonts w:ascii="Arial" w:hAnsi="Arial" w:cs="Arial"/>
        </w:rPr>
        <w:t>0</w:t>
      </w:r>
      <w:r w:rsidR="00F92986">
        <w:rPr>
          <w:rFonts w:ascii="Arial" w:hAnsi="Arial" w:cs="Arial"/>
        </w:rPr>
        <w:t xml:space="preserve"> </w:t>
      </w:r>
      <w:r w:rsidR="00C80682" w:rsidRPr="00C80682">
        <w:rPr>
          <w:rFonts w:ascii="Arial" w:hAnsi="Arial" w:cs="Arial"/>
        </w:rPr>
        <w:t xml:space="preserve">Crown Court </w:t>
      </w:r>
      <w:r w:rsidR="009123B2">
        <w:rPr>
          <w:rFonts w:ascii="Arial" w:hAnsi="Arial" w:cs="Arial"/>
        </w:rPr>
        <w:t>files</w:t>
      </w:r>
      <w:r w:rsidRPr="00ED2CD0">
        <w:rPr>
          <w:rFonts w:ascii="Arial" w:hAnsi="Arial" w:cs="Arial"/>
        </w:rPr>
        <w:t>.</w:t>
      </w:r>
    </w:p>
    <w:p w14:paraId="31717A32" w14:textId="069830C4" w:rsidR="00ED2CD0" w:rsidRDefault="00ED2CD0" w:rsidP="00ED2CD0">
      <w:pPr>
        <w:pStyle w:val="ListParagraph"/>
        <w:ind w:left="1800"/>
        <w:rPr>
          <w:rFonts w:ascii="Arial" w:hAnsi="Arial" w:cs="Arial"/>
        </w:rPr>
      </w:pPr>
    </w:p>
    <w:p w14:paraId="7FC9B2B9" w14:textId="208C2089" w:rsidR="00C818D2" w:rsidRDefault="00A47569" w:rsidP="00C818D2">
      <w:pPr>
        <w:pStyle w:val="ListParagraph"/>
        <w:numPr>
          <w:ilvl w:val="1"/>
          <w:numId w:val="15"/>
        </w:numPr>
        <w:rPr>
          <w:rFonts w:ascii="Arial" w:hAnsi="Arial" w:cs="Arial"/>
        </w:rPr>
      </w:pPr>
      <w:r>
        <w:rPr>
          <w:rFonts w:ascii="Arial" w:hAnsi="Arial" w:cs="Arial"/>
        </w:rPr>
        <w:t>Only</w:t>
      </w:r>
      <w:r w:rsidR="00C818D2" w:rsidRPr="00C818D2">
        <w:rPr>
          <w:rFonts w:ascii="Arial" w:hAnsi="Arial" w:cs="Arial"/>
        </w:rPr>
        <w:t xml:space="preserve"> one aspect </w:t>
      </w:r>
      <w:r w:rsidR="00390E35">
        <w:rPr>
          <w:rFonts w:ascii="Arial" w:hAnsi="Arial" w:cs="Arial"/>
        </w:rPr>
        <w:t xml:space="preserve">of these </w:t>
      </w:r>
      <w:r w:rsidR="00C818D2" w:rsidRPr="00C818D2">
        <w:rPr>
          <w:rFonts w:ascii="Arial" w:hAnsi="Arial" w:cs="Arial"/>
        </w:rPr>
        <w:t>case</w:t>
      </w:r>
      <w:r w:rsidR="00390E35">
        <w:rPr>
          <w:rFonts w:ascii="Arial" w:hAnsi="Arial" w:cs="Arial"/>
        </w:rPr>
        <w:t>s</w:t>
      </w:r>
      <w:r w:rsidR="006615DB">
        <w:rPr>
          <w:rFonts w:ascii="Arial" w:hAnsi="Arial" w:cs="Arial"/>
        </w:rPr>
        <w:t xml:space="preserve"> will be assessed</w:t>
      </w:r>
      <w:r w:rsidR="00390E35">
        <w:rPr>
          <w:rFonts w:ascii="Arial" w:hAnsi="Arial" w:cs="Arial"/>
        </w:rPr>
        <w:t xml:space="preserve"> namely case</w:t>
      </w:r>
      <w:r w:rsidR="00C818D2" w:rsidRPr="00C818D2">
        <w:rPr>
          <w:rFonts w:ascii="Arial" w:hAnsi="Arial" w:cs="Arial"/>
        </w:rPr>
        <w:t xml:space="preserve"> analysis and strategy including unused material</w:t>
      </w:r>
      <w:r w:rsidR="00FF77C5">
        <w:rPr>
          <w:rFonts w:ascii="Arial" w:hAnsi="Arial" w:cs="Arial"/>
        </w:rPr>
        <w:t xml:space="preserve"> in the pre-charge stage</w:t>
      </w:r>
      <w:r w:rsidR="004D3FEA">
        <w:rPr>
          <w:rFonts w:ascii="Arial" w:hAnsi="Arial" w:cs="Arial"/>
        </w:rPr>
        <w:t xml:space="preserve"> (Questions 1,4 and 5</w:t>
      </w:r>
      <w:r w:rsidR="001A3DB6">
        <w:rPr>
          <w:rFonts w:ascii="Arial" w:hAnsi="Arial" w:cs="Arial"/>
        </w:rPr>
        <w:t xml:space="preserve"> from the baseline question set)</w:t>
      </w:r>
      <w:r w:rsidR="00C818D2" w:rsidRPr="00C818D2">
        <w:rPr>
          <w:rFonts w:ascii="Arial" w:hAnsi="Arial" w:cs="Arial"/>
        </w:rPr>
        <w:t>.</w:t>
      </w:r>
      <w:r w:rsidR="00D44443">
        <w:rPr>
          <w:rFonts w:ascii="Arial" w:hAnsi="Arial" w:cs="Arial"/>
        </w:rPr>
        <w:t xml:space="preserve"> Th</w:t>
      </w:r>
      <w:r w:rsidR="000542B4">
        <w:rPr>
          <w:rFonts w:ascii="Arial" w:hAnsi="Arial" w:cs="Arial"/>
        </w:rPr>
        <w:t>is is a crucial aspect of CPS Area performance</w:t>
      </w:r>
      <w:r w:rsidR="005276A3">
        <w:rPr>
          <w:rFonts w:ascii="Arial" w:hAnsi="Arial" w:cs="Arial"/>
        </w:rPr>
        <w:t xml:space="preserve"> and</w:t>
      </w:r>
      <w:r w:rsidR="003E5519">
        <w:rPr>
          <w:rFonts w:ascii="Arial" w:hAnsi="Arial" w:cs="Arial"/>
        </w:rPr>
        <w:t xml:space="preserve"> was consistently poor across most CPS Areas in the baseline inspection</w:t>
      </w:r>
      <w:r w:rsidR="00763232">
        <w:rPr>
          <w:rFonts w:ascii="Arial" w:hAnsi="Arial" w:cs="Arial"/>
        </w:rPr>
        <w:t>. By choosing recent live file</w:t>
      </w:r>
      <w:r w:rsidR="008E0860">
        <w:rPr>
          <w:rFonts w:ascii="Arial" w:hAnsi="Arial" w:cs="Arial"/>
        </w:rPr>
        <w:t>s</w:t>
      </w:r>
      <w:r w:rsidR="00763232">
        <w:rPr>
          <w:rFonts w:ascii="Arial" w:hAnsi="Arial" w:cs="Arial"/>
        </w:rPr>
        <w:t xml:space="preserve"> it allows any work undertaken by an Area</w:t>
      </w:r>
      <w:r w:rsidR="00C818D2" w:rsidRPr="00C818D2">
        <w:rPr>
          <w:rFonts w:ascii="Arial" w:hAnsi="Arial" w:cs="Arial"/>
        </w:rPr>
        <w:t xml:space="preserve"> </w:t>
      </w:r>
      <w:r w:rsidR="008E0860">
        <w:rPr>
          <w:rFonts w:ascii="Arial" w:hAnsi="Arial" w:cs="Arial"/>
        </w:rPr>
        <w:t>to have the longest time to effect change in performance</w:t>
      </w:r>
      <w:r w:rsidR="005276A3">
        <w:rPr>
          <w:rFonts w:ascii="Arial" w:hAnsi="Arial" w:cs="Arial"/>
        </w:rPr>
        <w:t>.</w:t>
      </w:r>
    </w:p>
    <w:p w14:paraId="45D79DB6" w14:textId="77777777" w:rsidR="00FF77C5" w:rsidRPr="00FF77C5" w:rsidRDefault="00FF77C5" w:rsidP="00FF77C5">
      <w:pPr>
        <w:pStyle w:val="ListParagraph"/>
        <w:rPr>
          <w:rFonts w:ascii="Arial" w:hAnsi="Arial" w:cs="Arial"/>
        </w:rPr>
      </w:pPr>
    </w:p>
    <w:p w14:paraId="1171F5E5" w14:textId="5F7DC282" w:rsidR="00C818D2" w:rsidRPr="00D44443" w:rsidRDefault="00C818D2" w:rsidP="00D44443">
      <w:pPr>
        <w:pStyle w:val="ListParagraph"/>
        <w:numPr>
          <w:ilvl w:val="1"/>
          <w:numId w:val="15"/>
        </w:numPr>
        <w:rPr>
          <w:rFonts w:ascii="Arial" w:hAnsi="Arial" w:cs="Arial"/>
        </w:rPr>
      </w:pPr>
      <w:r w:rsidRPr="3AA7288C">
        <w:rPr>
          <w:rFonts w:ascii="Arial" w:hAnsi="Arial" w:cs="Arial"/>
        </w:rPr>
        <w:t xml:space="preserve">All files will have been identified as NGAP files and charged by the Area using the full code test within the </w:t>
      </w:r>
      <w:r w:rsidR="002F6A35" w:rsidRPr="3AA7288C">
        <w:rPr>
          <w:rFonts w:ascii="Arial" w:hAnsi="Arial" w:cs="Arial"/>
        </w:rPr>
        <w:t>three months</w:t>
      </w:r>
      <w:r w:rsidRPr="3AA7288C">
        <w:rPr>
          <w:rFonts w:ascii="Arial" w:hAnsi="Arial" w:cs="Arial"/>
        </w:rPr>
        <w:t xml:space="preserve"> before the on-site phase.</w:t>
      </w:r>
      <w:r w:rsidR="007765B9">
        <w:t xml:space="preserve"> </w:t>
      </w:r>
      <w:r w:rsidR="007765B9" w:rsidRPr="3AA7288C">
        <w:rPr>
          <w:rFonts w:ascii="Arial" w:hAnsi="Arial" w:cs="Arial"/>
        </w:rPr>
        <w:t xml:space="preserve">Wherever possible within the parameters outlined, we will choose </w:t>
      </w:r>
      <w:r w:rsidR="00C70ADD" w:rsidRPr="3AA7288C">
        <w:rPr>
          <w:rFonts w:ascii="Arial" w:hAnsi="Arial" w:cs="Arial"/>
        </w:rPr>
        <w:t>live</w:t>
      </w:r>
      <w:r w:rsidR="007765B9" w:rsidRPr="3AA7288C">
        <w:rPr>
          <w:rFonts w:ascii="Arial" w:hAnsi="Arial" w:cs="Arial"/>
        </w:rPr>
        <w:t xml:space="preserve"> files which began as recently as possible. </w:t>
      </w:r>
      <w:r w:rsidR="402A94A3" w:rsidRPr="3AA7288C">
        <w:rPr>
          <w:rFonts w:ascii="Arial" w:hAnsi="Arial" w:cs="Arial"/>
        </w:rPr>
        <w:t xml:space="preserve">Inspectors will not require access to CCDCS for the </w:t>
      </w:r>
      <w:r w:rsidR="00B75E6D">
        <w:rPr>
          <w:rFonts w:ascii="Arial" w:hAnsi="Arial" w:cs="Arial"/>
        </w:rPr>
        <w:t>1</w:t>
      </w:r>
      <w:r w:rsidR="402A94A3" w:rsidRPr="3AA7288C">
        <w:rPr>
          <w:rFonts w:ascii="Arial" w:hAnsi="Arial" w:cs="Arial"/>
        </w:rPr>
        <w:t xml:space="preserve">0 live Crown Court files. </w:t>
      </w:r>
    </w:p>
    <w:p w14:paraId="3093AC7B" w14:textId="77777777" w:rsidR="00963D54" w:rsidRPr="00963D54" w:rsidRDefault="00963D54" w:rsidP="00963D54">
      <w:pPr>
        <w:pStyle w:val="ListParagraph"/>
        <w:rPr>
          <w:rFonts w:ascii="Arial" w:hAnsi="Arial" w:cs="Arial"/>
        </w:rPr>
      </w:pPr>
    </w:p>
    <w:p w14:paraId="5BF2FA94" w14:textId="77777777" w:rsidR="00C818D2" w:rsidRPr="00963D54" w:rsidRDefault="00C818D2" w:rsidP="00963D54">
      <w:pPr>
        <w:pStyle w:val="ListParagraph"/>
        <w:numPr>
          <w:ilvl w:val="1"/>
          <w:numId w:val="15"/>
        </w:numPr>
        <w:rPr>
          <w:rFonts w:ascii="Arial" w:hAnsi="Arial" w:cs="Arial"/>
        </w:rPr>
      </w:pPr>
      <w:r w:rsidRPr="00963D54">
        <w:rPr>
          <w:rFonts w:ascii="Arial" w:hAnsi="Arial" w:cs="Arial"/>
        </w:rPr>
        <w:t>As above homicide cases will be excluded but fatal road traffic collision cases will be included.</w:t>
      </w:r>
    </w:p>
    <w:p w14:paraId="02962308" w14:textId="77777777" w:rsidR="006D6933" w:rsidRDefault="006D6933" w:rsidP="0005603B">
      <w:pPr>
        <w:pStyle w:val="ListParagraph"/>
        <w:jc w:val="both"/>
        <w:rPr>
          <w:rFonts w:ascii="Arial" w:hAnsi="Arial" w:cs="Arial"/>
        </w:rPr>
      </w:pPr>
    </w:p>
    <w:p w14:paraId="45F2E8C9" w14:textId="68647836" w:rsidR="009A4DCD" w:rsidRPr="009A4DCD" w:rsidRDefault="00FA7018" w:rsidP="009A4DCD">
      <w:pPr>
        <w:pStyle w:val="ListParagraph"/>
        <w:numPr>
          <w:ilvl w:val="0"/>
          <w:numId w:val="16"/>
        </w:numPr>
        <w:rPr>
          <w:rFonts w:ascii="Arial" w:hAnsi="Arial" w:cs="Arial"/>
        </w:rPr>
      </w:pPr>
      <w:r w:rsidRPr="009A4DCD">
        <w:rPr>
          <w:rFonts w:ascii="Arial" w:hAnsi="Arial" w:cs="Arial"/>
        </w:rPr>
        <w:t>CPS headquarters</w:t>
      </w:r>
      <w:r w:rsidR="00113805" w:rsidRPr="009A4DCD">
        <w:rPr>
          <w:rFonts w:ascii="Arial" w:hAnsi="Arial" w:cs="Arial"/>
        </w:rPr>
        <w:t xml:space="preserve"> will be requested to provide a</w:t>
      </w:r>
      <w:r w:rsidR="00DE0EBB" w:rsidRPr="009A4DCD">
        <w:rPr>
          <w:rFonts w:ascii="Arial" w:hAnsi="Arial" w:cs="Arial"/>
        </w:rPr>
        <w:t xml:space="preserve">n </w:t>
      </w:r>
      <w:r w:rsidR="00A71F55" w:rsidRPr="009A4DCD">
        <w:rPr>
          <w:rFonts w:ascii="Arial" w:hAnsi="Arial" w:cs="Arial"/>
        </w:rPr>
        <w:t>overarching</w:t>
      </w:r>
      <w:r w:rsidR="00113805" w:rsidRPr="009A4DCD">
        <w:rPr>
          <w:rFonts w:ascii="Arial" w:hAnsi="Arial" w:cs="Arial"/>
        </w:rPr>
        <w:t xml:space="preserve"> self-assessment</w:t>
      </w:r>
      <w:r w:rsidR="000B7E2D" w:rsidRPr="009A4DCD">
        <w:rPr>
          <w:rFonts w:ascii="Arial" w:hAnsi="Arial" w:cs="Arial"/>
        </w:rPr>
        <w:t xml:space="preserve"> on casework quality</w:t>
      </w:r>
      <w:r w:rsidR="00113805" w:rsidRPr="009A4DCD">
        <w:rPr>
          <w:rFonts w:ascii="Arial" w:hAnsi="Arial" w:cs="Arial"/>
        </w:rPr>
        <w:t>.</w:t>
      </w:r>
      <w:r w:rsidR="000B1610" w:rsidRPr="000B1610">
        <w:t xml:space="preserve"> </w:t>
      </w:r>
      <w:r w:rsidR="000B1610" w:rsidRPr="000B1610">
        <w:rPr>
          <w:rFonts w:ascii="Arial" w:hAnsi="Arial" w:cs="Arial"/>
        </w:rPr>
        <w:t xml:space="preserve">It will </w:t>
      </w:r>
      <w:r w:rsidR="000B1610">
        <w:rPr>
          <w:rFonts w:ascii="Arial" w:hAnsi="Arial" w:cs="Arial"/>
        </w:rPr>
        <w:t>primarily</w:t>
      </w:r>
      <w:r w:rsidR="000B1610" w:rsidRPr="000B1610">
        <w:rPr>
          <w:rFonts w:ascii="Arial" w:hAnsi="Arial" w:cs="Arial"/>
        </w:rPr>
        <w:t xml:space="preserve"> concentrate on action undertaken by the </w:t>
      </w:r>
      <w:r w:rsidR="004D6C87">
        <w:rPr>
          <w:rFonts w:ascii="Arial" w:hAnsi="Arial" w:cs="Arial"/>
        </w:rPr>
        <w:t>CPS</w:t>
      </w:r>
      <w:r w:rsidR="000B1610" w:rsidRPr="000B1610">
        <w:rPr>
          <w:rFonts w:ascii="Arial" w:hAnsi="Arial" w:cs="Arial"/>
        </w:rPr>
        <w:t xml:space="preserve"> since the baseline to improve their casework quality.</w:t>
      </w:r>
      <w:r w:rsidR="000816C1" w:rsidRPr="000816C1">
        <w:t xml:space="preserve"> </w:t>
      </w:r>
      <w:r w:rsidR="000816C1" w:rsidRPr="000816C1">
        <w:rPr>
          <w:rFonts w:ascii="Arial" w:hAnsi="Arial" w:cs="Arial"/>
        </w:rPr>
        <w:t>To allow the inspectors to understand the context for the findings from the file analysis</w:t>
      </w:r>
      <w:r w:rsidR="000D3C5F">
        <w:rPr>
          <w:rFonts w:ascii="Arial" w:hAnsi="Arial" w:cs="Arial"/>
        </w:rPr>
        <w:t xml:space="preserve"> and the current CPS challenges</w:t>
      </w:r>
      <w:r w:rsidR="000B1610" w:rsidRPr="000B1610">
        <w:rPr>
          <w:rFonts w:ascii="Arial" w:hAnsi="Arial" w:cs="Arial"/>
        </w:rPr>
        <w:t xml:space="preserve"> </w:t>
      </w:r>
      <w:r w:rsidR="007D6BC4">
        <w:rPr>
          <w:rFonts w:ascii="Arial" w:hAnsi="Arial" w:cs="Arial"/>
        </w:rPr>
        <w:t>i</w:t>
      </w:r>
      <w:r w:rsidR="000B1610" w:rsidRPr="000B1610">
        <w:rPr>
          <w:rFonts w:ascii="Arial" w:hAnsi="Arial" w:cs="Arial"/>
        </w:rPr>
        <w:t>t will also include other aspects such as staffing and caseload changes since the baseline, training delivered, quality assurance and stakeholder initiatives</w:t>
      </w:r>
      <w:r w:rsidR="0081630F">
        <w:rPr>
          <w:rFonts w:ascii="Arial" w:hAnsi="Arial" w:cs="Arial"/>
        </w:rPr>
        <w:t>. This</w:t>
      </w:r>
      <w:r w:rsidR="009A4DCD" w:rsidRPr="009A4DCD">
        <w:rPr>
          <w:rFonts w:ascii="Arial" w:hAnsi="Arial" w:cs="Arial"/>
        </w:rPr>
        <w:t xml:space="preserve"> will be included in full in the final published report.</w:t>
      </w:r>
    </w:p>
    <w:p w14:paraId="58530020" w14:textId="77777777" w:rsidR="00B66E2C" w:rsidRDefault="00B66E2C" w:rsidP="00B66E2C">
      <w:pPr>
        <w:pStyle w:val="ListParagraph"/>
        <w:ind w:left="1080"/>
        <w:jc w:val="both"/>
        <w:rPr>
          <w:rFonts w:ascii="Arial" w:hAnsi="Arial" w:cs="Arial"/>
        </w:rPr>
      </w:pPr>
    </w:p>
    <w:p w14:paraId="036E5C48" w14:textId="001B4D2F" w:rsidR="001C7B4E" w:rsidRDefault="00B66E2C" w:rsidP="005E7889">
      <w:pPr>
        <w:pStyle w:val="ListParagraph"/>
        <w:numPr>
          <w:ilvl w:val="0"/>
          <w:numId w:val="16"/>
        </w:numPr>
        <w:jc w:val="both"/>
        <w:rPr>
          <w:rFonts w:ascii="Arial" w:hAnsi="Arial" w:cs="Arial"/>
        </w:rPr>
      </w:pPr>
      <w:r>
        <w:rPr>
          <w:rFonts w:ascii="Arial" w:hAnsi="Arial" w:cs="Arial"/>
        </w:rPr>
        <w:t>There will be no requirement</w:t>
      </w:r>
      <w:r w:rsidR="00B40CCE">
        <w:rPr>
          <w:rFonts w:ascii="Arial" w:hAnsi="Arial" w:cs="Arial"/>
        </w:rPr>
        <w:t xml:space="preserve"> for documents from the Areas</w:t>
      </w:r>
      <w:r w:rsidR="007E2D44">
        <w:rPr>
          <w:rFonts w:ascii="Arial" w:hAnsi="Arial" w:cs="Arial"/>
        </w:rPr>
        <w:t>,</w:t>
      </w:r>
      <w:r w:rsidR="005229DB">
        <w:rPr>
          <w:rFonts w:ascii="Arial" w:hAnsi="Arial" w:cs="Arial"/>
        </w:rPr>
        <w:t xml:space="preserve"> interviews with staff </w:t>
      </w:r>
      <w:r w:rsidR="007E2D44">
        <w:rPr>
          <w:rFonts w:ascii="Arial" w:hAnsi="Arial" w:cs="Arial"/>
        </w:rPr>
        <w:t>n</w:t>
      </w:r>
      <w:r w:rsidR="005229DB">
        <w:rPr>
          <w:rFonts w:ascii="Arial" w:hAnsi="Arial" w:cs="Arial"/>
        </w:rPr>
        <w:t>or court observations.</w:t>
      </w:r>
    </w:p>
    <w:p w14:paraId="0979950A" w14:textId="77777777" w:rsidR="006F7931" w:rsidRPr="006F7931" w:rsidRDefault="006F7931" w:rsidP="006F7931">
      <w:pPr>
        <w:pStyle w:val="ListParagraph"/>
        <w:rPr>
          <w:rFonts w:ascii="Arial" w:hAnsi="Arial" w:cs="Arial"/>
        </w:rPr>
      </w:pPr>
    </w:p>
    <w:p w14:paraId="3ADA9622" w14:textId="2D39342A" w:rsidR="006F7931" w:rsidRDefault="00165C54" w:rsidP="005E7889">
      <w:pPr>
        <w:pStyle w:val="ListParagraph"/>
        <w:numPr>
          <w:ilvl w:val="0"/>
          <w:numId w:val="16"/>
        </w:numPr>
        <w:jc w:val="both"/>
        <w:rPr>
          <w:rFonts w:ascii="Arial" w:hAnsi="Arial" w:cs="Arial"/>
        </w:rPr>
      </w:pPr>
      <w:r>
        <w:rPr>
          <w:rFonts w:ascii="Arial" w:hAnsi="Arial" w:cs="Arial"/>
        </w:rPr>
        <w:t>Following the</w:t>
      </w:r>
      <w:r w:rsidR="00DE611A">
        <w:rPr>
          <w:rFonts w:ascii="Arial" w:hAnsi="Arial" w:cs="Arial"/>
        </w:rPr>
        <w:t xml:space="preserve"> </w:t>
      </w:r>
      <w:r>
        <w:rPr>
          <w:rFonts w:ascii="Arial" w:hAnsi="Arial" w:cs="Arial"/>
        </w:rPr>
        <w:t xml:space="preserve">file </w:t>
      </w:r>
      <w:r w:rsidR="003831E7">
        <w:rPr>
          <w:rFonts w:ascii="Arial" w:hAnsi="Arial" w:cs="Arial"/>
        </w:rPr>
        <w:t>examination,</w:t>
      </w:r>
      <w:r>
        <w:rPr>
          <w:rFonts w:ascii="Arial" w:hAnsi="Arial" w:cs="Arial"/>
        </w:rPr>
        <w:t xml:space="preserve"> a meeting will take place with the CCP for each Area to discuss</w:t>
      </w:r>
      <w:r w:rsidR="00DE611A">
        <w:rPr>
          <w:rFonts w:ascii="Arial" w:hAnsi="Arial" w:cs="Arial"/>
        </w:rPr>
        <w:t xml:space="preserve"> the findings.</w:t>
      </w:r>
    </w:p>
    <w:p w14:paraId="4DCEA3EC" w14:textId="77777777" w:rsidR="00C069BC" w:rsidRPr="00C069BC" w:rsidRDefault="00C069BC" w:rsidP="00C069BC">
      <w:pPr>
        <w:pStyle w:val="ListParagraph"/>
        <w:rPr>
          <w:rFonts w:ascii="Arial" w:hAnsi="Arial" w:cs="Arial"/>
        </w:rPr>
      </w:pPr>
    </w:p>
    <w:p w14:paraId="0692EE5A" w14:textId="1E675741" w:rsidR="00C069BC" w:rsidRDefault="00C069BC" w:rsidP="00C069BC">
      <w:pPr>
        <w:jc w:val="both"/>
        <w:rPr>
          <w:rFonts w:ascii="Arial" w:hAnsi="Arial" w:cs="Arial"/>
        </w:rPr>
      </w:pPr>
    </w:p>
    <w:p w14:paraId="3A1D546E" w14:textId="77777777" w:rsidR="00B467BA" w:rsidRDefault="00B467BA" w:rsidP="00C069BC">
      <w:pPr>
        <w:jc w:val="both"/>
        <w:rPr>
          <w:rFonts w:ascii="Arial" w:hAnsi="Arial" w:cs="Arial"/>
        </w:rPr>
      </w:pPr>
    </w:p>
    <w:p w14:paraId="419974DF" w14:textId="77777777" w:rsidR="00B467BA" w:rsidRDefault="00B467BA" w:rsidP="00C069BC">
      <w:pPr>
        <w:jc w:val="both"/>
        <w:rPr>
          <w:rFonts w:ascii="Arial" w:hAnsi="Arial" w:cs="Arial"/>
        </w:rPr>
      </w:pPr>
    </w:p>
    <w:p w14:paraId="7D8B288F" w14:textId="431EB6AD" w:rsidR="00C069BC" w:rsidRDefault="00C069BC" w:rsidP="00C069BC">
      <w:pPr>
        <w:pStyle w:val="ListParagraph"/>
        <w:numPr>
          <w:ilvl w:val="0"/>
          <w:numId w:val="11"/>
        </w:numPr>
        <w:jc w:val="both"/>
        <w:rPr>
          <w:rFonts w:ascii="Arial" w:hAnsi="Arial" w:cs="Arial"/>
          <w:b/>
          <w:bCs/>
        </w:rPr>
      </w:pPr>
      <w:r w:rsidRPr="00C069BC">
        <w:rPr>
          <w:rFonts w:ascii="Arial" w:hAnsi="Arial" w:cs="Arial"/>
          <w:b/>
          <w:bCs/>
        </w:rPr>
        <w:t>Scoring</w:t>
      </w:r>
    </w:p>
    <w:p w14:paraId="0C52DEB2" w14:textId="77777777" w:rsidR="00CB743E" w:rsidRPr="00C069BC" w:rsidRDefault="00CB743E" w:rsidP="00CB743E">
      <w:pPr>
        <w:pStyle w:val="ListParagraph"/>
        <w:jc w:val="both"/>
        <w:rPr>
          <w:rFonts w:ascii="Arial" w:hAnsi="Arial" w:cs="Arial"/>
          <w:b/>
          <w:bCs/>
        </w:rPr>
      </w:pPr>
    </w:p>
    <w:p w14:paraId="0C07A749" w14:textId="54373AB2" w:rsidR="00573AD6" w:rsidRDefault="00210499" w:rsidP="00BC299E">
      <w:pPr>
        <w:pStyle w:val="ListParagraph"/>
        <w:numPr>
          <w:ilvl w:val="0"/>
          <w:numId w:val="17"/>
        </w:numPr>
        <w:rPr>
          <w:rFonts w:ascii="Arial" w:hAnsi="Arial" w:cs="Arial"/>
        </w:rPr>
      </w:pPr>
      <w:r w:rsidRPr="0075338A">
        <w:rPr>
          <w:rFonts w:ascii="Arial" w:hAnsi="Arial" w:cs="Arial"/>
        </w:rPr>
        <w:t>The scoring mechanism will</w:t>
      </w:r>
      <w:r w:rsidR="00B86B29" w:rsidRPr="0075338A">
        <w:rPr>
          <w:rFonts w:ascii="Arial" w:hAnsi="Arial" w:cs="Arial"/>
        </w:rPr>
        <w:t xml:space="preserve"> reflect that used in the baseline inspection</w:t>
      </w:r>
      <w:r w:rsidR="00AC3250" w:rsidRPr="0075338A">
        <w:rPr>
          <w:rFonts w:ascii="Arial" w:hAnsi="Arial" w:cs="Arial"/>
        </w:rPr>
        <w:t xml:space="preserve">. </w:t>
      </w:r>
    </w:p>
    <w:p w14:paraId="65D39953" w14:textId="77777777" w:rsidR="0075338A" w:rsidRPr="0075338A" w:rsidRDefault="0075338A" w:rsidP="0075338A">
      <w:pPr>
        <w:pStyle w:val="ListParagraph"/>
        <w:ind w:left="1440"/>
        <w:rPr>
          <w:rFonts w:ascii="Arial" w:hAnsi="Arial" w:cs="Arial"/>
        </w:rPr>
      </w:pPr>
    </w:p>
    <w:p w14:paraId="10056D43" w14:textId="34AE5992" w:rsidR="00A03A03" w:rsidRDefault="00AF2B72" w:rsidP="0096324A">
      <w:pPr>
        <w:pStyle w:val="ListParagraph"/>
        <w:numPr>
          <w:ilvl w:val="0"/>
          <w:numId w:val="17"/>
        </w:numPr>
        <w:rPr>
          <w:rFonts w:ascii="Arial" w:hAnsi="Arial" w:cs="Arial"/>
        </w:rPr>
      </w:pPr>
      <w:r w:rsidRPr="001C0740">
        <w:rPr>
          <w:rFonts w:ascii="Arial" w:hAnsi="Arial" w:cs="Arial"/>
        </w:rPr>
        <w:t xml:space="preserve">The inspection will </w:t>
      </w:r>
      <w:r w:rsidR="00F52D76" w:rsidRPr="001C0740">
        <w:rPr>
          <w:rFonts w:ascii="Arial" w:hAnsi="Arial" w:cs="Arial"/>
        </w:rPr>
        <w:t>assess whether the Area</w:t>
      </w:r>
      <w:r w:rsidRPr="001C0740">
        <w:rPr>
          <w:rFonts w:ascii="Arial" w:hAnsi="Arial" w:cs="Arial"/>
        </w:rPr>
        <w:t>s</w:t>
      </w:r>
      <w:r w:rsidR="00F52D76" w:rsidRPr="001C0740">
        <w:rPr>
          <w:rFonts w:ascii="Arial" w:hAnsi="Arial" w:cs="Arial"/>
        </w:rPr>
        <w:t xml:space="preserve"> ha</w:t>
      </w:r>
      <w:r w:rsidRPr="001C0740">
        <w:rPr>
          <w:rFonts w:ascii="Arial" w:hAnsi="Arial" w:cs="Arial"/>
        </w:rPr>
        <w:t>ve</w:t>
      </w:r>
      <w:r w:rsidR="00F52D76" w:rsidRPr="001C0740">
        <w:rPr>
          <w:rFonts w:ascii="Arial" w:hAnsi="Arial" w:cs="Arial"/>
        </w:rPr>
        <w:t xml:space="preserve"> added value to the prosecution through good, proactive prosecution decision-making and whether the Area has gripped case management. These two aspects of the Area’s casework handling </w:t>
      </w:r>
      <w:r w:rsidR="00D20146">
        <w:rPr>
          <w:rFonts w:ascii="Arial" w:hAnsi="Arial" w:cs="Arial"/>
        </w:rPr>
        <w:t>will be</w:t>
      </w:r>
      <w:r w:rsidR="00F52D76" w:rsidRPr="001C0740">
        <w:rPr>
          <w:rFonts w:ascii="Arial" w:hAnsi="Arial" w:cs="Arial"/>
        </w:rPr>
        <w:t xml:space="preserve"> scored as percentages for each of the </w:t>
      </w:r>
      <w:r w:rsidR="00B34D54">
        <w:rPr>
          <w:rFonts w:ascii="Arial" w:hAnsi="Arial" w:cs="Arial"/>
        </w:rPr>
        <w:t xml:space="preserve">two </w:t>
      </w:r>
      <w:r w:rsidR="00F52D76" w:rsidRPr="001C0740">
        <w:rPr>
          <w:rFonts w:ascii="Arial" w:hAnsi="Arial" w:cs="Arial"/>
        </w:rPr>
        <w:t>types of casework examined within this inspection: magistrates’ court casework</w:t>
      </w:r>
      <w:r w:rsidR="00B34D54">
        <w:rPr>
          <w:rFonts w:ascii="Arial" w:hAnsi="Arial" w:cs="Arial"/>
        </w:rPr>
        <w:t xml:space="preserve"> and</w:t>
      </w:r>
      <w:r w:rsidR="00F52D76" w:rsidRPr="001C0740">
        <w:rPr>
          <w:rFonts w:ascii="Arial" w:hAnsi="Arial" w:cs="Arial"/>
        </w:rPr>
        <w:t xml:space="preserve"> Crown Court casework. </w:t>
      </w:r>
    </w:p>
    <w:p w14:paraId="0AD413F6" w14:textId="77777777" w:rsidR="0075338A" w:rsidRPr="002B2F7A" w:rsidRDefault="0075338A" w:rsidP="002B2F7A">
      <w:pPr>
        <w:rPr>
          <w:rFonts w:ascii="Arial" w:hAnsi="Arial" w:cs="Arial"/>
        </w:rPr>
      </w:pPr>
    </w:p>
    <w:p w14:paraId="2C113038" w14:textId="77777777" w:rsidR="00E1026F" w:rsidRDefault="008712A8" w:rsidP="00F52D76">
      <w:pPr>
        <w:pStyle w:val="ListParagraph"/>
        <w:numPr>
          <w:ilvl w:val="0"/>
          <w:numId w:val="17"/>
        </w:numPr>
        <w:rPr>
          <w:rFonts w:ascii="Arial" w:hAnsi="Arial" w:cs="Arial"/>
        </w:rPr>
      </w:pPr>
      <w:r>
        <w:rPr>
          <w:rFonts w:ascii="Arial" w:hAnsi="Arial" w:cs="Arial"/>
        </w:rPr>
        <w:t>The inspection will assess</w:t>
      </w:r>
      <w:r w:rsidR="00C32824">
        <w:rPr>
          <w:rFonts w:ascii="Arial" w:hAnsi="Arial" w:cs="Arial"/>
        </w:rPr>
        <w:t xml:space="preserve"> </w:t>
      </w:r>
      <w:r w:rsidR="00F52D76" w:rsidRPr="00F52D76">
        <w:rPr>
          <w:rFonts w:ascii="Arial" w:hAnsi="Arial" w:cs="Arial"/>
        </w:rPr>
        <w:t xml:space="preserve">how well </w:t>
      </w:r>
      <w:r w:rsidR="00C32824">
        <w:rPr>
          <w:rFonts w:ascii="Arial" w:hAnsi="Arial" w:cs="Arial"/>
        </w:rPr>
        <w:t>the Areas</w:t>
      </w:r>
      <w:r w:rsidR="00F52D76" w:rsidRPr="00F52D76">
        <w:rPr>
          <w:rFonts w:ascii="Arial" w:hAnsi="Arial" w:cs="Arial"/>
        </w:rPr>
        <w:t xml:space="preserve"> met the standards against </w:t>
      </w:r>
      <w:r w:rsidR="00C32824">
        <w:rPr>
          <w:rFonts w:ascii="Arial" w:hAnsi="Arial" w:cs="Arial"/>
        </w:rPr>
        <w:t>the question set</w:t>
      </w:r>
      <w:r w:rsidRPr="00F52D76">
        <w:rPr>
          <w:rFonts w:ascii="Arial" w:hAnsi="Arial" w:cs="Arial"/>
        </w:rPr>
        <w:t xml:space="preserve"> covering</w:t>
      </w:r>
      <w:r w:rsidR="00F52D76" w:rsidRPr="00F52D76">
        <w:rPr>
          <w:rFonts w:ascii="Arial" w:hAnsi="Arial" w:cs="Arial"/>
        </w:rPr>
        <w:t xml:space="preserve"> </w:t>
      </w:r>
      <w:r w:rsidR="00E1026F">
        <w:rPr>
          <w:rFonts w:ascii="Arial" w:hAnsi="Arial" w:cs="Arial"/>
        </w:rPr>
        <w:t xml:space="preserve">the main </w:t>
      </w:r>
      <w:r w:rsidR="00F52D76" w:rsidRPr="00F52D76">
        <w:rPr>
          <w:rFonts w:ascii="Arial" w:hAnsi="Arial" w:cs="Arial"/>
        </w:rPr>
        <w:t>themes</w:t>
      </w:r>
      <w:r w:rsidR="00E1026F">
        <w:rPr>
          <w:rFonts w:ascii="Arial" w:hAnsi="Arial" w:cs="Arial"/>
        </w:rPr>
        <w:t>.</w:t>
      </w:r>
    </w:p>
    <w:p w14:paraId="2A73AB90" w14:textId="77777777" w:rsidR="00E1026F" w:rsidRPr="00E1026F" w:rsidRDefault="00E1026F" w:rsidP="00E1026F">
      <w:pPr>
        <w:pStyle w:val="ListParagraph"/>
        <w:rPr>
          <w:rFonts w:ascii="Arial" w:hAnsi="Arial" w:cs="Arial"/>
        </w:rPr>
      </w:pPr>
    </w:p>
    <w:p w14:paraId="5ACE8AEF" w14:textId="0C15064E" w:rsidR="009C031E" w:rsidRDefault="00E1026F" w:rsidP="00E1026F">
      <w:pPr>
        <w:pStyle w:val="ListParagraph"/>
        <w:numPr>
          <w:ilvl w:val="1"/>
          <w:numId w:val="17"/>
        </w:numPr>
        <w:rPr>
          <w:rFonts w:ascii="Arial" w:hAnsi="Arial" w:cs="Arial"/>
        </w:rPr>
      </w:pPr>
      <w:r>
        <w:rPr>
          <w:rFonts w:ascii="Arial" w:hAnsi="Arial" w:cs="Arial"/>
        </w:rPr>
        <w:t xml:space="preserve">Pre-charge decision making and </w:t>
      </w:r>
      <w:r w:rsidR="000B55D4">
        <w:rPr>
          <w:rFonts w:ascii="Arial" w:hAnsi="Arial" w:cs="Arial"/>
        </w:rPr>
        <w:t>review.</w:t>
      </w:r>
    </w:p>
    <w:p w14:paraId="3BCFFBF8" w14:textId="6FF80827" w:rsidR="009C031E" w:rsidRDefault="009C031E" w:rsidP="00E1026F">
      <w:pPr>
        <w:pStyle w:val="ListParagraph"/>
        <w:numPr>
          <w:ilvl w:val="1"/>
          <w:numId w:val="17"/>
        </w:numPr>
        <w:rPr>
          <w:rFonts w:ascii="Arial" w:hAnsi="Arial" w:cs="Arial"/>
        </w:rPr>
      </w:pPr>
      <w:r>
        <w:rPr>
          <w:rFonts w:ascii="Arial" w:hAnsi="Arial" w:cs="Arial"/>
        </w:rPr>
        <w:t>Quality of post-charge reviews and decision making</w:t>
      </w:r>
    </w:p>
    <w:p w14:paraId="195DA313" w14:textId="66BBC3E3" w:rsidR="00F5080C" w:rsidRDefault="00F5080C" w:rsidP="00E1026F">
      <w:pPr>
        <w:pStyle w:val="ListParagraph"/>
        <w:numPr>
          <w:ilvl w:val="1"/>
          <w:numId w:val="17"/>
        </w:numPr>
        <w:rPr>
          <w:rFonts w:ascii="Arial" w:hAnsi="Arial" w:cs="Arial"/>
        </w:rPr>
      </w:pPr>
      <w:r>
        <w:rPr>
          <w:rFonts w:ascii="Arial" w:hAnsi="Arial" w:cs="Arial"/>
        </w:rPr>
        <w:t>Preparation</w:t>
      </w:r>
      <w:r w:rsidR="00881512">
        <w:rPr>
          <w:rFonts w:ascii="Arial" w:hAnsi="Arial" w:cs="Arial"/>
        </w:rPr>
        <w:t xml:space="preserve"> for the Plea and Trial preparation hearing</w:t>
      </w:r>
    </w:p>
    <w:p w14:paraId="4C56C171" w14:textId="7494E705" w:rsidR="00881512" w:rsidRDefault="00881512" w:rsidP="00E1026F">
      <w:pPr>
        <w:pStyle w:val="ListParagraph"/>
        <w:numPr>
          <w:ilvl w:val="1"/>
          <w:numId w:val="17"/>
        </w:numPr>
        <w:rPr>
          <w:rFonts w:ascii="Arial" w:hAnsi="Arial" w:cs="Arial"/>
        </w:rPr>
      </w:pPr>
      <w:r>
        <w:rPr>
          <w:rFonts w:ascii="Arial" w:hAnsi="Arial" w:cs="Arial"/>
        </w:rPr>
        <w:t>Disclosure</w:t>
      </w:r>
    </w:p>
    <w:p w14:paraId="0F6F98E4" w14:textId="5E89906C" w:rsidR="00881512" w:rsidRDefault="00881512" w:rsidP="00E1026F">
      <w:pPr>
        <w:pStyle w:val="ListParagraph"/>
        <w:numPr>
          <w:ilvl w:val="1"/>
          <w:numId w:val="17"/>
        </w:numPr>
        <w:rPr>
          <w:rFonts w:ascii="Arial" w:hAnsi="Arial" w:cs="Arial"/>
        </w:rPr>
      </w:pPr>
      <w:r>
        <w:rPr>
          <w:rFonts w:ascii="Arial" w:hAnsi="Arial" w:cs="Arial"/>
        </w:rPr>
        <w:t>Victims and witnesses</w:t>
      </w:r>
    </w:p>
    <w:p w14:paraId="5E7675EB" w14:textId="77777777" w:rsidR="00BD62DC" w:rsidRPr="00BD62DC" w:rsidRDefault="00BD62DC" w:rsidP="00BD62DC">
      <w:pPr>
        <w:rPr>
          <w:rFonts w:ascii="Arial" w:hAnsi="Arial" w:cs="Arial"/>
        </w:rPr>
      </w:pPr>
    </w:p>
    <w:p w14:paraId="58C4563C" w14:textId="39C22AF5" w:rsidR="00F52D76" w:rsidRPr="00BD62DC" w:rsidRDefault="00010C75" w:rsidP="00BD62DC">
      <w:pPr>
        <w:pStyle w:val="ListParagraph"/>
        <w:numPr>
          <w:ilvl w:val="0"/>
          <w:numId w:val="19"/>
        </w:numPr>
        <w:rPr>
          <w:rFonts w:ascii="Arial" w:hAnsi="Arial" w:cs="Arial"/>
        </w:rPr>
      </w:pPr>
      <w:r>
        <w:rPr>
          <w:rFonts w:ascii="Arial" w:hAnsi="Arial" w:cs="Arial"/>
        </w:rPr>
        <w:t xml:space="preserve">Those themes will be broken down as in the baseline </w:t>
      </w:r>
      <w:r w:rsidR="00316FA4">
        <w:rPr>
          <w:rFonts w:ascii="Arial" w:hAnsi="Arial" w:cs="Arial"/>
        </w:rPr>
        <w:t xml:space="preserve">AIP </w:t>
      </w:r>
      <w:r>
        <w:rPr>
          <w:rFonts w:ascii="Arial" w:hAnsi="Arial" w:cs="Arial"/>
        </w:rPr>
        <w:t>inspection</w:t>
      </w:r>
      <w:r w:rsidR="00316FA4">
        <w:rPr>
          <w:rFonts w:ascii="Arial" w:hAnsi="Arial" w:cs="Arial"/>
        </w:rPr>
        <w:t xml:space="preserve"> and rati</w:t>
      </w:r>
      <w:r w:rsidR="003B0210" w:rsidRPr="00BD62DC">
        <w:rPr>
          <w:rFonts w:ascii="Arial" w:hAnsi="Arial" w:cs="Arial"/>
        </w:rPr>
        <w:t>ngs will be applied</w:t>
      </w:r>
      <w:r w:rsidR="00F52D76" w:rsidRPr="00BD62DC">
        <w:rPr>
          <w:rFonts w:ascii="Arial" w:hAnsi="Arial" w:cs="Arial"/>
        </w:rPr>
        <w:t>– fully meeting the standard, partially meeting the standard, or not meeting the standard</w:t>
      </w:r>
      <w:r w:rsidR="00F47752">
        <w:rPr>
          <w:rFonts w:ascii="Arial" w:hAnsi="Arial" w:cs="Arial"/>
        </w:rPr>
        <w:t xml:space="preserve"> – and </w:t>
      </w:r>
      <w:r w:rsidR="00F47752" w:rsidRPr="00F47752">
        <w:rPr>
          <w:rFonts w:ascii="Arial" w:hAnsi="Arial" w:cs="Arial"/>
        </w:rPr>
        <w:t>scored as percentages for each of the t</w:t>
      </w:r>
      <w:r w:rsidR="009E048B">
        <w:rPr>
          <w:rFonts w:ascii="Arial" w:hAnsi="Arial" w:cs="Arial"/>
        </w:rPr>
        <w:t>wo</w:t>
      </w:r>
      <w:r w:rsidR="00F47752" w:rsidRPr="00F47752">
        <w:rPr>
          <w:rFonts w:ascii="Arial" w:hAnsi="Arial" w:cs="Arial"/>
        </w:rPr>
        <w:t xml:space="preserve"> types of casework examined within this inspection: magistrates’ court casework</w:t>
      </w:r>
      <w:r w:rsidR="009E048B">
        <w:rPr>
          <w:rFonts w:ascii="Arial" w:hAnsi="Arial" w:cs="Arial"/>
        </w:rPr>
        <w:t xml:space="preserve"> and</w:t>
      </w:r>
      <w:r w:rsidR="00F47752" w:rsidRPr="00F47752">
        <w:rPr>
          <w:rFonts w:ascii="Arial" w:hAnsi="Arial" w:cs="Arial"/>
        </w:rPr>
        <w:t xml:space="preserve"> Crown Court casework</w:t>
      </w:r>
      <w:r w:rsidR="00F52D76" w:rsidRPr="00BD62DC">
        <w:rPr>
          <w:rFonts w:ascii="Arial" w:hAnsi="Arial" w:cs="Arial"/>
        </w:rPr>
        <w:t xml:space="preserve">. </w:t>
      </w:r>
    </w:p>
    <w:p w14:paraId="6FE3D39E" w14:textId="77777777" w:rsidR="002B2F7A" w:rsidRPr="002B2F7A" w:rsidRDefault="002B2F7A" w:rsidP="002B2F7A">
      <w:pPr>
        <w:pStyle w:val="ListParagraph"/>
        <w:rPr>
          <w:rFonts w:ascii="Arial" w:hAnsi="Arial" w:cs="Arial"/>
        </w:rPr>
      </w:pPr>
    </w:p>
    <w:p w14:paraId="588E4769" w14:textId="2A4BC27B" w:rsidR="002B2F7A" w:rsidRDefault="002B2F7A" w:rsidP="002B2F7A">
      <w:pPr>
        <w:pStyle w:val="ListParagraph"/>
        <w:numPr>
          <w:ilvl w:val="0"/>
          <w:numId w:val="17"/>
        </w:numPr>
        <w:rPr>
          <w:rFonts w:ascii="Arial" w:hAnsi="Arial" w:cs="Arial"/>
        </w:rPr>
      </w:pPr>
      <w:r w:rsidRPr="002B2F7A">
        <w:rPr>
          <w:rFonts w:ascii="Arial" w:hAnsi="Arial" w:cs="Arial"/>
        </w:rPr>
        <w:t xml:space="preserve">In addition </w:t>
      </w:r>
      <w:r>
        <w:rPr>
          <w:rFonts w:ascii="Arial" w:hAnsi="Arial" w:cs="Arial"/>
        </w:rPr>
        <w:t>to the scoring</w:t>
      </w:r>
      <w:r w:rsidR="00AA1553">
        <w:rPr>
          <w:rFonts w:ascii="Arial" w:hAnsi="Arial" w:cs="Arial"/>
        </w:rPr>
        <w:t xml:space="preserve"> there will be</w:t>
      </w:r>
      <w:r w:rsidRPr="002B2F7A">
        <w:rPr>
          <w:rFonts w:ascii="Arial" w:hAnsi="Arial" w:cs="Arial"/>
        </w:rPr>
        <w:t xml:space="preserve"> a direction of travel</w:t>
      </w:r>
      <w:r w:rsidR="00AA1553">
        <w:rPr>
          <w:rFonts w:ascii="Arial" w:hAnsi="Arial" w:cs="Arial"/>
        </w:rPr>
        <w:t xml:space="preserve"> indication showing</w:t>
      </w:r>
      <w:r w:rsidR="00342D40">
        <w:rPr>
          <w:rFonts w:ascii="Arial" w:hAnsi="Arial" w:cs="Arial"/>
        </w:rPr>
        <w:t xml:space="preserve"> whether</w:t>
      </w:r>
      <w:r w:rsidRPr="002B2F7A">
        <w:rPr>
          <w:rFonts w:ascii="Arial" w:hAnsi="Arial" w:cs="Arial"/>
        </w:rPr>
        <w:t xml:space="preserve"> Area performance in relation to the themes is improving or deteriorating.</w:t>
      </w:r>
    </w:p>
    <w:p w14:paraId="72846C22" w14:textId="77777777" w:rsidR="003D56BA" w:rsidRDefault="003D56BA" w:rsidP="003D56BA">
      <w:pPr>
        <w:pStyle w:val="ListParagraph"/>
        <w:ind w:left="1440"/>
        <w:rPr>
          <w:rFonts w:ascii="Arial" w:hAnsi="Arial" w:cs="Arial"/>
        </w:rPr>
      </w:pPr>
    </w:p>
    <w:p w14:paraId="1C54C618" w14:textId="6521566E" w:rsidR="008C1612" w:rsidRPr="008C1612" w:rsidRDefault="008C1612" w:rsidP="008C1612">
      <w:pPr>
        <w:pStyle w:val="ListParagraph"/>
        <w:numPr>
          <w:ilvl w:val="0"/>
          <w:numId w:val="17"/>
        </w:numPr>
        <w:rPr>
          <w:rFonts w:ascii="Arial" w:hAnsi="Arial" w:cs="Arial"/>
        </w:rPr>
      </w:pPr>
      <w:r w:rsidRPr="008C1612">
        <w:rPr>
          <w:rFonts w:ascii="Arial" w:hAnsi="Arial" w:cs="Arial"/>
        </w:rPr>
        <w:t xml:space="preserve">A realistic and proportionate approach to the assessment of volume casework has been explicitly set out in the question set guidance that inspectors will apply during their file examination, based upon the CPS’s own casework quality standards. </w:t>
      </w:r>
    </w:p>
    <w:p w14:paraId="05F0F50C" w14:textId="4AFDB07F" w:rsidR="003D56BA" w:rsidRPr="002B2F7A" w:rsidRDefault="003D56BA" w:rsidP="00977D92">
      <w:pPr>
        <w:pStyle w:val="ListParagraph"/>
        <w:ind w:left="1440"/>
        <w:rPr>
          <w:rFonts w:ascii="Arial" w:hAnsi="Arial" w:cs="Arial"/>
        </w:rPr>
      </w:pPr>
    </w:p>
    <w:p w14:paraId="2A0AFFD6" w14:textId="77777777" w:rsidR="00AC33FA" w:rsidRPr="00880A41" w:rsidRDefault="00AC33FA" w:rsidP="00AC33FA">
      <w:pPr>
        <w:pStyle w:val="ListParagraph"/>
        <w:rPr>
          <w:rFonts w:ascii="Arial" w:hAnsi="Arial" w:cs="Arial"/>
        </w:rPr>
      </w:pPr>
    </w:p>
    <w:p w14:paraId="30EEEE24" w14:textId="3A7FEA1C" w:rsidR="007D3671" w:rsidRPr="0079676D" w:rsidRDefault="00DE611A" w:rsidP="00AF31CB">
      <w:pPr>
        <w:pStyle w:val="ListParagraph"/>
        <w:numPr>
          <w:ilvl w:val="0"/>
          <w:numId w:val="11"/>
        </w:numPr>
        <w:rPr>
          <w:rFonts w:ascii="Arial" w:hAnsi="Arial" w:cs="Arial"/>
        </w:rPr>
      </w:pPr>
      <w:r>
        <w:rPr>
          <w:rFonts w:ascii="Arial" w:hAnsi="Arial" w:cs="Arial"/>
          <w:b/>
          <w:bCs/>
        </w:rPr>
        <w:t>Reports</w:t>
      </w:r>
    </w:p>
    <w:p w14:paraId="5844FD13" w14:textId="77777777" w:rsidR="0079676D" w:rsidRPr="00DE611A" w:rsidRDefault="0079676D" w:rsidP="0079676D">
      <w:pPr>
        <w:pStyle w:val="ListParagraph"/>
        <w:rPr>
          <w:rFonts w:ascii="Arial" w:hAnsi="Arial" w:cs="Arial"/>
        </w:rPr>
      </w:pPr>
    </w:p>
    <w:p w14:paraId="3D130130" w14:textId="2F569792" w:rsidR="003B0DDE" w:rsidRDefault="008072B3" w:rsidP="003831E7">
      <w:pPr>
        <w:pStyle w:val="ListParagraph"/>
        <w:numPr>
          <w:ilvl w:val="1"/>
          <w:numId w:val="11"/>
        </w:numPr>
        <w:rPr>
          <w:rFonts w:ascii="Arial" w:hAnsi="Arial" w:cs="Arial"/>
        </w:rPr>
      </w:pPr>
      <w:r>
        <w:rPr>
          <w:rFonts w:ascii="Arial" w:hAnsi="Arial" w:cs="Arial"/>
        </w:rPr>
        <w:t>One</w:t>
      </w:r>
      <w:r w:rsidR="006D75F6" w:rsidRPr="003831E7">
        <w:rPr>
          <w:rFonts w:ascii="Arial" w:hAnsi="Arial" w:cs="Arial"/>
        </w:rPr>
        <w:t xml:space="preserve"> report will be produced </w:t>
      </w:r>
      <w:r w:rsidR="0068350E" w:rsidRPr="0068350E">
        <w:rPr>
          <w:rFonts w:ascii="Arial" w:hAnsi="Arial" w:cs="Arial"/>
        </w:rPr>
        <w:t xml:space="preserve">which </w:t>
      </w:r>
      <w:r w:rsidR="007A4049">
        <w:rPr>
          <w:rFonts w:ascii="Arial" w:hAnsi="Arial" w:cs="Arial"/>
        </w:rPr>
        <w:t xml:space="preserve">will </w:t>
      </w:r>
      <w:r w:rsidR="0078597C" w:rsidRPr="0078597C">
        <w:rPr>
          <w:rFonts w:ascii="Arial" w:hAnsi="Arial" w:cs="Arial"/>
        </w:rPr>
        <w:t>use data tables and graphs to detail a selection of headline themes/sub-themes</w:t>
      </w:r>
      <w:r w:rsidR="002B61BD">
        <w:rPr>
          <w:rFonts w:ascii="Arial" w:hAnsi="Arial" w:cs="Arial"/>
        </w:rPr>
        <w:t xml:space="preserve"> and the direction of travel</w:t>
      </w:r>
      <w:r w:rsidR="000B4123">
        <w:rPr>
          <w:rFonts w:ascii="Arial" w:hAnsi="Arial" w:cs="Arial"/>
        </w:rPr>
        <w:t>. It</w:t>
      </w:r>
      <w:r w:rsidR="0078597C">
        <w:rPr>
          <w:rFonts w:ascii="Arial" w:hAnsi="Arial" w:cs="Arial"/>
        </w:rPr>
        <w:t xml:space="preserve"> </w:t>
      </w:r>
      <w:r w:rsidR="0068350E" w:rsidRPr="0068350E">
        <w:rPr>
          <w:rFonts w:ascii="Arial" w:hAnsi="Arial" w:cs="Arial"/>
        </w:rPr>
        <w:t xml:space="preserve">will not compare Area </w:t>
      </w:r>
      <w:r w:rsidR="007A4049" w:rsidRPr="0068350E">
        <w:rPr>
          <w:rFonts w:ascii="Arial" w:hAnsi="Arial" w:cs="Arial"/>
        </w:rPr>
        <w:t>performance</w:t>
      </w:r>
      <w:r w:rsidR="001F5276">
        <w:rPr>
          <w:rFonts w:ascii="Arial" w:hAnsi="Arial" w:cs="Arial"/>
        </w:rPr>
        <w:t>,</w:t>
      </w:r>
      <w:r w:rsidR="007A4049" w:rsidRPr="0068350E">
        <w:rPr>
          <w:rFonts w:ascii="Arial" w:hAnsi="Arial" w:cs="Arial"/>
        </w:rPr>
        <w:t xml:space="preserve"> but</w:t>
      </w:r>
      <w:r w:rsidR="0068350E" w:rsidRPr="0068350E">
        <w:rPr>
          <w:rFonts w:ascii="Arial" w:hAnsi="Arial" w:cs="Arial"/>
        </w:rPr>
        <w:t xml:space="preserve"> will include data for all 14 Areas.</w:t>
      </w:r>
    </w:p>
    <w:p w14:paraId="61E11BD1" w14:textId="3158F746" w:rsidR="0001482E" w:rsidRDefault="003831E7" w:rsidP="003B0DDE">
      <w:pPr>
        <w:pStyle w:val="ListParagraph"/>
        <w:ind w:left="1080"/>
        <w:rPr>
          <w:rFonts w:ascii="Arial" w:hAnsi="Arial" w:cs="Arial"/>
        </w:rPr>
      </w:pPr>
      <w:r w:rsidRPr="003831E7">
        <w:rPr>
          <w:rFonts w:ascii="Arial" w:hAnsi="Arial" w:cs="Arial"/>
        </w:rPr>
        <w:t xml:space="preserve"> </w:t>
      </w:r>
    </w:p>
    <w:p w14:paraId="4ADD2E82" w14:textId="7E6B67A9" w:rsidR="003B0DDE" w:rsidRDefault="003D11A0" w:rsidP="003831E7">
      <w:pPr>
        <w:pStyle w:val="ListParagraph"/>
        <w:numPr>
          <w:ilvl w:val="1"/>
          <w:numId w:val="11"/>
        </w:numPr>
        <w:rPr>
          <w:rFonts w:ascii="Arial" w:hAnsi="Arial" w:cs="Arial"/>
        </w:rPr>
      </w:pPr>
      <w:r>
        <w:rPr>
          <w:rFonts w:ascii="Arial" w:hAnsi="Arial" w:cs="Arial"/>
        </w:rPr>
        <w:t>W</w:t>
      </w:r>
      <w:r w:rsidR="003B0DDE" w:rsidRPr="003B0DDE">
        <w:rPr>
          <w:rFonts w:ascii="Arial" w:hAnsi="Arial" w:cs="Arial"/>
        </w:rPr>
        <w:t xml:space="preserve">hilst </w:t>
      </w:r>
      <w:r>
        <w:rPr>
          <w:rFonts w:ascii="Arial" w:hAnsi="Arial" w:cs="Arial"/>
        </w:rPr>
        <w:t>the report will</w:t>
      </w:r>
      <w:r w:rsidR="003B0DDE" w:rsidRPr="003B0DDE">
        <w:rPr>
          <w:rFonts w:ascii="Arial" w:hAnsi="Arial" w:cs="Arial"/>
        </w:rPr>
        <w:t xml:space="preserve"> assess whether performance has changed and improvement made,</w:t>
      </w:r>
      <w:r w:rsidR="00FF02EA">
        <w:rPr>
          <w:rFonts w:ascii="Arial" w:hAnsi="Arial" w:cs="Arial"/>
        </w:rPr>
        <w:t xml:space="preserve"> it</w:t>
      </w:r>
      <w:r w:rsidR="003B0DDE" w:rsidRPr="003B0DDE">
        <w:rPr>
          <w:rFonts w:ascii="Arial" w:hAnsi="Arial" w:cs="Arial"/>
        </w:rPr>
        <w:t xml:space="preserve"> </w:t>
      </w:r>
      <w:r w:rsidR="00CF3250">
        <w:rPr>
          <w:rFonts w:ascii="Arial" w:hAnsi="Arial" w:cs="Arial"/>
        </w:rPr>
        <w:t>will not</w:t>
      </w:r>
      <w:r w:rsidR="003B0DDE" w:rsidRPr="003B0DDE">
        <w:rPr>
          <w:rFonts w:ascii="Arial" w:hAnsi="Arial" w:cs="Arial"/>
        </w:rPr>
        <w:t xml:space="preserve"> repeat the issues underlying that performance at length and in such detail</w:t>
      </w:r>
      <w:r w:rsidR="00CF3250">
        <w:rPr>
          <w:rFonts w:ascii="Arial" w:hAnsi="Arial" w:cs="Arial"/>
        </w:rPr>
        <w:t xml:space="preserve"> as</w:t>
      </w:r>
      <w:r w:rsidR="002356CB">
        <w:rPr>
          <w:rFonts w:ascii="Arial" w:hAnsi="Arial" w:cs="Arial"/>
        </w:rPr>
        <w:t xml:space="preserve"> was done with the baseline</w:t>
      </w:r>
      <w:r w:rsidR="000A2852">
        <w:rPr>
          <w:rFonts w:ascii="Arial" w:hAnsi="Arial" w:cs="Arial"/>
        </w:rPr>
        <w:t xml:space="preserve"> and composite</w:t>
      </w:r>
      <w:r w:rsidR="002356CB">
        <w:rPr>
          <w:rFonts w:ascii="Arial" w:hAnsi="Arial" w:cs="Arial"/>
        </w:rPr>
        <w:t xml:space="preserve"> </w:t>
      </w:r>
      <w:r w:rsidR="009E2660">
        <w:rPr>
          <w:rFonts w:ascii="Arial" w:hAnsi="Arial" w:cs="Arial"/>
        </w:rPr>
        <w:t xml:space="preserve">AIP </w:t>
      </w:r>
      <w:r w:rsidR="002356CB">
        <w:rPr>
          <w:rFonts w:ascii="Arial" w:hAnsi="Arial" w:cs="Arial"/>
        </w:rPr>
        <w:t>reports</w:t>
      </w:r>
      <w:r w:rsidR="003B0DDE" w:rsidRPr="003B0DDE">
        <w:rPr>
          <w:rFonts w:ascii="Arial" w:hAnsi="Arial" w:cs="Arial"/>
        </w:rPr>
        <w:t>.</w:t>
      </w:r>
    </w:p>
    <w:p w14:paraId="7B531258" w14:textId="77777777" w:rsidR="00AC6D61" w:rsidRPr="00AC6D61" w:rsidRDefault="00AC6D61" w:rsidP="00AC6D61">
      <w:pPr>
        <w:pStyle w:val="ListParagraph"/>
        <w:rPr>
          <w:rFonts w:ascii="Arial" w:hAnsi="Arial" w:cs="Arial"/>
        </w:rPr>
      </w:pPr>
    </w:p>
    <w:p w14:paraId="1BC319AE" w14:textId="4E0722D1" w:rsidR="00E72388" w:rsidRDefault="003831E7" w:rsidP="00AB0D9D">
      <w:pPr>
        <w:pStyle w:val="ListParagraph"/>
        <w:numPr>
          <w:ilvl w:val="1"/>
          <w:numId w:val="11"/>
        </w:numPr>
        <w:rPr>
          <w:rFonts w:ascii="Arial" w:hAnsi="Arial" w:cs="Arial"/>
        </w:rPr>
      </w:pPr>
      <w:r w:rsidRPr="00234779">
        <w:rPr>
          <w:rFonts w:ascii="Arial" w:hAnsi="Arial" w:cs="Arial"/>
        </w:rPr>
        <w:t>The narrative</w:t>
      </w:r>
      <w:r w:rsidR="0001482E" w:rsidRPr="00234779">
        <w:rPr>
          <w:rFonts w:ascii="Arial" w:hAnsi="Arial" w:cs="Arial"/>
        </w:rPr>
        <w:t xml:space="preserve"> within the report</w:t>
      </w:r>
      <w:r w:rsidRPr="00234779">
        <w:rPr>
          <w:rFonts w:ascii="Arial" w:hAnsi="Arial" w:cs="Arial"/>
        </w:rPr>
        <w:t xml:space="preserve"> </w:t>
      </w:r>
      <w:r w:rsidR="0001482E" w:rsidRPr="00234779">
        <w:rPr>
          <w:rFonts w:ascii="Arial" w:hAnsi="Arial" w:cs="Arial"/>
        </w:rPr>
        <w:t xml:space="preserve">will </w:t>
      </w:r>
      <w:r w:rsidRPr="00234779">
        <w:rPr>
          <w:rFonts w:ascii="Arial" w:hAnsi="Arial" w:cs="Arial"/>
        </w:rPr>
        <w:t>be more tailored and restricted to explaining the data, graphs et</w:t>
      </w:r>
      <w:r w:rsidR="009D233A">
        <w:rPr>
          <w:rFonts w:ascii="Arial" w:hAnsi="Arial" w:cs="Arial"/>
        </w:rPr>
        <w:t>c</w:t>
      </w:r>
      <w:r w:rsidRPr="00234779">
        <w:rPr>
          <w:rFonts w:ascii="Arial" w:hAnsi="Arial" w:cs="Arial"/>
        </w:rPr>
        <w:t>.</w:t>
      </w:r>
    </w:p>
    <w:p w14:paraId="72CB878D" w14:textId="77777777" w:rsidR="005D7A76" w:rsidRPr="005D7A76" w:rsidRDefault="005D7A76" w:rsidP="005D7A76">
      <w:pPr>
        <w:pStyle w:val="ListParagraph"/>
        <w:rPr>
          <w:rFonts w:ascii="Arial" w:hAnsi="Arial" w:cs="Arial"/>
        </w:rPr>
      </w:pPr>
    </w:p>
    <w:p w14:paraId="6B5D3BC9" w14:textId="1F3AD63C" w:rsidR="005D7A76" w:rsidRPr="005D7A76" w:rsidRDefault="005D7A76" w:rsidP="005D7A76">
      <w:pPr>
        <w:pStyle w:val="ListParagraph"/>
        <w:numPr>
          <w:ilvl w:val="1"/>
          <w:numId w:val="11"/>
        </w:numPr>
        <w:rPr>
          <w:rFonts w:ascii="Arial" w:hAnsi="Arial" w:cs="Arial"/>
        </w:rPr>
      </w:pPr>
      <w:r w:rsidRPr="005D7A76">
        <w:rPr>
          <w:rFonts w:ascii="Arial" w:hAnsi="Arial" w:cs="Arial"/>
        </w:rPr>
        <w:t>The report will include in full the CPS self-assessment provided.</w:t>
      </w:r>
    </w:p>
    <w:p w14:paraId="26BCF769" w14:textId="77777777" w:rsidR="00E72388" w:rsidRPr="00E72388" w:rsidRDefault="00E72388" w:rsidP="00E72388">
      <w:pPr>
        <w:pStyle w:val="ListParagraph"/>
        <w:rPr>
          <w:rFonts w:ascii="Arial" w:hAnsi="Arial" w:cs="Arial"/>
        </w:rPr>
      </w:pPr>
    </w:p>
    <w:p w14:paraId="56B7A7C4" w14:textId="77777777" w:rsidR="00E72388" w:rsidRDefault="00E72388" w:rsidP="00E72388">
      <w:pPr>
        <w:rPr>
          <w:rFonts w:ascii="Arial" w:hAnsi="Arial" w:cs="Arial"/>
        </w:rPr>
      </w:pPr>
    </w:p>
    <w:p w14:paraId="72297E84" w14:textId="5A7052E7" w:rsidR="003831E7" w:rsidRPr="009844D8" w:rsidRDefault="009844D8" w:rsidP="00E72388">
      <w:pPr>
        <w:pStyle w:val="ListParagraph"/>
        <w:numPr>
          <w:ilvl w:val="0"/>
          <w:numId w:val="11"/>
        </w:numPr>
        <w:rPr>
          <w:rFonts w:ascii="Arial" w:hAnsi="Arial" w:cs="Arial"/>
          <w:b/>
          <w:bCs/>
        </w:rPr>
      </w:pPr>
      <w:r w:rsidRPr="009844D8">
        <w:rPr>
          <w:rFonts w:ascii="Arial" w:hAnsi="Arial" w:cs="Arial"/>
          <w:b/>
          <w:bCs/>
        </w:rPr>
        <w:lastRenderedPageBreak/>
        <w:t>Timescale</w:t>
      </w:r>
      <w:r w:rsidR="003831E7" w:rsidRPr="009844D8">
        <w:rPr>
          <w:rFonts w:ascii="Arial" w:hAnsi="Arial" w:cs="Arial"/>
          <w:b/>
          <w:bCs/>
        </w:rPr>
        <w:t xml:space="preserve"> </w:t>
      </w:r>
    </w:p>
    <w:p w14:paraId="2E40C901" w14:textId="47D73227" w:rsidR="00234779" w:rsidRDefault="00234779" w:rsidP="00234779">
      <w:pPr>
        <w:pStyle w:val="ListParagraph"/>
        <w:rPr>
          <w:rFonts w:ascii="Arial" w:hAnsi="Arial" w:cs="Arial"/>
        </w:rPr>
      </w:pPr>
    </w:p>
    <w:p w14:paraId="25ABDD48" w14:textId="70EC64FC" w:rsidR="00B668D7" w:rsidRDefault="00B50FAD" w:rsidP="00B50FAD">
      <w:pPr>
        <w:pStyle w:val="ListParagraph"/>
        <w:numPr>
          <w:ilvl w:val="0"/>
          <w:numId w:val="23"/>
        </w:numPr>
        <w:rPr>
          <w:rFonts w:ascii="Arial" w:hAnsi="Arial" w:cs="Arial"/>
        </w:rPr>
      </w:pPr>
      <w:r>
        <w:rPr>
          <w:rFonts w:ascii="Arial" w:hAnsi="Arial" w:cs="Arial"/>
        </w:rPr>
        <w:t xml:space="preserve">A pilot </w:t>
      </w:r>
      <w:r w:rsidR="00D42A95">
        <w:rPr>
          <w:rFonts w:ascii="Arial" w:hAnsi="Arial" w:cs="Arial"/>
        </w:rPr>
        <w:t xml:space="preserve">inspection </w:t>
      </w:r>
      <w:r>
        <w:rPr>
          <w:rFonts w:ascii="Arial" w:hAnsi="Arial" w:cs="Arial"/>
        </w:rPr>
        <w:t xml:space="preserve">of one </w:t>
      </w:r>
      <w:r w:rsidR="00044A00">
        <w:rPr>
          <w:rFonts w:ascii="Arial" w:hAnsi="Arial" w:cs="Arial"/>
        </w:rPr>
        <w:t xml:space="preserve">CPS </w:t>
      </w:r>
      <w:r>
        <w:rPr>
          <w:rFonts w:ascii="Arial" w:hAnsi="Arial" w:cs="Arial"/>
        </w:rPr>
        <w:t>Area will be undertaken in Autumn 2023</w:t>
      </w:r>
      <w:r w:rsidR="00044A00">
        <w:rPr>
          <w:rFonts w:ascii="Arial" w:hAnsi="Arial" w:cs="Arial"/>
        </w:rPr>
        <w:t>.</w:t>
      </w:r>
    </w:p>
    <w:p w14:paraId="69C33345" w14:textId="77777777" w:rsidR="00044A00" w:rsidRDefault="00044A00" w:rsidP="00044A00">
      <w:pPr>
        <w:pStyle w:val="ListParagraph"/>
        <w:ind w:left="1080"/>
        <w:rPr>
          <w:rFonts w:ascii="Arial" w:hAnsi="Arial" w:cs="Arial"/>
        </w:rPr>
      </w:pPr>
    </w:p>
    <w:p w14:paraId="003386CA" w14:textId="3D3205A1" w:rsidR="004F4060" w:rsidRDefault="00D42A95" w:rsidP="004F4060">
      <w:pPr>
        <w:pStyle w:val="ListParagraph"/>
        <w:numPr>
          <w:ilvl w:val="0"/>
          <w:numId w:val="23"/>
        </w:numPr>
        <w:rPr>
          <w:rFonts w:ascii="Arial" w:hAnsi="Arial" w:cs="Arial"/>
        </w:rPr>
      </w:pPr>
      <w:r w:rsidRPr="004F4060">
        <w:rPr>
          <w:rFonts w:ascii="Arial" w:hAnsi="Arial" w:cs="Arial"/>
        </w:rPr>
        <w:t>Inspections of t</w:t>
      </w:r>
      <w:r w:rsidR="00044A00" w:rsidRPr="004F4060">
        <w:rPr>
          <w:rFonts w:ascii="Arial" w:hAnsi="Arial" w:cs="Arial"/>
        </w:rPr>
        <w:t>he other 13 CPS Areas</w:t>
      </w:r>
      <w:r w:rsidR="000C7CE9" w:rsidRPr="004F4060">
        <w:rPr>
          <w:rFonts w:ascii="Arial" w:hAnsi="Arial" w:cs="Arial"/>
        </w:rPr>
        <w:t xml:space="preserve"> will start</w:t>
      </w:r>
      <w:r w:rsidRPr="004F4060">
        <w:rPr>
          <w:rFonts w:ascii="Arial" w:hAnsi="Arial" w:cs="Arial"/>
        </w:rPr>
        <w:t xml:space="preserve"> early in 202</w:t>
      </w:r>
      <w:r w:rsidR="000F575E" w:rsidRPr="004F4060">
        <w:rPr>
          <w:rFonts w:ascii="Arial" w:hAnsi="Arial" w:cs="Arial"/>
        </w:rPr>
        <w:t>4 and will be</w:t>
      </w:r>
      <w:r w:rsidR="00905EFE">
        <w:rPr>
          <w:rFonts w:ascii="Arial" w:hAnsi="Arial" w:cs="Arial"/>
        </w:rPr>
        <w:t xml:space="preserve"> completed in one block</w:t>
      </w:r>
      <w:r w:rsidR="004F4060">
        <w:rPr>
          <w:rFonts w:ascii="Arial" w:hAnsi="Arial" w:cs="Arial"/>
        </w:rPr>
        <w:t>.</w:t>
      </w:r>
      <w:r w:rsidR="00924A6B">
        <w:rPr>
          <w:rFonts w:ascii="Arial" w:hAnsi="Arial" w:cs="Arial"/>
        </w:rPr>
        <w:t xml:space="preserve"> The aim is to complete </w:t>
      </w:r>
      <w:r w:rsidR="00D00E37">
        <w:rPr>
          <w:rFonts w:ascii="Arial" w:hAnsi="Arial" w:cs="Arial"/>
        </w:rPr>
        <w:t xml:space="preserve">inspections of all CPS Areas by </w:t>
      </w:r>
      <w:r w:rsidR="00D471FE">
        <w:rPr>
          <w:rFonts w:ascii="Arial" w:hAnsi="Arial" w:cs="Arial"/>
        </w:rPr>
        <w:t>May</w:t>
      </w:r>
      <w:r w:rsidR="00D00E37">
        <w:rPr>
          <w:rFonts w:ascii="Arial" w:hAnsi="Arial" w:cs="Arial"/>
        </w:rPr>
        <w:t xml:space="preserve"> 202</w:t>
      </w:r>
      <w:r w:rsidR="001873DE">
        <w:rPr>
          <w:rFonts w:ascii="Arial" w:hAnsi="Arial" w:cs="Arial"/>
        </w:rPr>
        <w:t>4</w:t>
      </w:r>
      <w:r w:rsidR="00CC5B34">
        <w:rPr>
          <w:rFonts w:ascii="Arial" w:hAnsi="Arial" w:cs="Arial"/>
        </w:rPr>
        <w:t xml:space="preserve"> and to publish the report thereafter</w:t>
      </w:r>
      <w:r w:rsidR="00D471FE">
        <w:rPr>
          <w:rFonts w:ascii="Arial" w:hAnsi="Arial" w:cs="Arial"/>
        </w:rPr>
        <w:t>.</w:t>
      </w:r>
    </w:p>
    <w:p w14:paraId="796A4366" w14:textId="77777777" w:rsidR="00422BD9" w:rsidRPr="00422BD9" w:rsidRDefault="00422BD9" w:rsidP="00422BD9">
      <w:pPr>
        <w:pStyle w:val="ListParagraph"/>
        <w:rPr>
          <w:rFonts w:ascii="Arial" w:hAnsi="Arial" w:cs="Arial"/>
        </w:rPr>
      </w:pPr>
    </w:p>
    <w:p w14:paraId="50842AC9" w14:textId="522FCDC6" w:rsidR="00422BD9" w:rsidRDefault="00422BD9" w:rsidP="00422BD9">
      <w:pPr>
        <w:rPr>
          <w:rFonts w:ascii="Arial" w:hAnsi="Arial" w:cs="Arial"/>
        </w:rPr>
      </w:pPr>
    </w:p>
    <w:p w14:paraId="0EF5F33C" w14:textId="77777777" w:rsidR="00E61910" w:rsidRDefault="00E61910" w:rsidP="00422BD9">
      <w:pPr>
        <w:rPr>
          <w:rFonts w:ascii="Arial" w:hAnsi="Arial" w:cs="Arial"/>
        </w:rPr>
      </w:pPr>
    </w:p>
    <w:p w14:paraId="7D6FE409" w14:textId="70DFD714" w:rsidR="00422BD9" w:rsidRPr="00422BD9" w:rsidRDefault="00422BD9" w:rsidP="00422BD9">
      <w:pPr>
        <w:pStyle w:val="ListParagraph"/>
        <w:numPr>
          <w:ilvl w:val="0"/>
          <w:numId w:val="11"/>
        </w:numPr>
        <w:rPr>
          <w:rFonts w:ascii="Arial" w:hAnsi="Arial" w:cs="Arial"/>
          <w:b/>
          <w:bCs/>
        </w:rPr>
      </w:pPr>
      <w:r w:rsidRPr="00422BD9">
        <w:rPr>
          <w:rFonts w:ascii="Arial" w:hAnsi="Arial" w:cs="Arial"/>
          <w:b/>
          <w:bCs/>
        </w:rPr>
        <w:t>Resources</w:t>
      </w:r>
    </w:p>
    <w:p w14:paraId="63B1C7C5" w14:textId="564B0736" w:rsidR="00044A00" w:rsidRDefault="00044A00" w:rsidP="004F4060">
      <w:pPr>
        <w:pStyle w:val="ListParagraph"/>
        <w:ind w:left="1080"/>
        <w:rPr>
          <w:rFonts w:ascii="Arial" w:hAnsi="Arial" w:cs="Arial"/>
        </w:rPr>
      </w:pPr>
    </w:p>
    <w:p w14:paraId="176080A8" w14:textId="0B573F67" w:rsidR="00422BD9" w:rsidRDefault="00D032F6" w:rsidP="00D032F6">
      <w:pPr>
        <w:pStyle w:val="ListParagraph"/>
        <w:numPr>
          <w:ilvl w:val="0"/>
          <w:numId w:val="25"/>
        </w:numPr>
        <w:rPr>
          <w:rFonts w:ascii="Arial" w:hAnsi="Arial" w:cs="Arial"/>
        </w:rPr>
      </w:pPr>
      <w:r>
        <w:rPr>
          <w:rFonts w:ascii="Arial" w:hAnsi="Arial" w:cs="Arial"/>
        </w:rPr>
        <w:t>It is anticipated that this inspection programme will use a significant amount of HMCPSI resource over the period</w:t>
      </w:r>
      <w:r w:rsidR="00030373">
        <w:rPr>
          <w:rFonts w:ascii="Arial" w:hAnsi="Arial" w:cs="Arial"/>
        </w:rPr>
        <w:t xml:space="preserve">. A project plan </w:t>
      </w:r>
      <w:r w:rsidR="004304D5">
        <w:rPr>
          <w:rFonts w:ascii="Arial" w:hAnsi="Arial" w:cs="Arial"/>
        </w:rPr>
        <w:t xml:space="preserve">for the whole programme </w:t>
      </w:r>
      <w:r w:rsidR="00030373">
        <w:rPr>
          <w:rFonts w:ascii="Arial" w:hAnsi="Arial" w:cs="Arial"/>
        </w:rPr>
        <w:t>is being prepared to ensure the</w:t>
      </w:r>
      <w:r w:rsidR="004304D5">
        <w:rPr>
          <w:rFonts w:ascii="Arial" w:hAnsi="Arial" w:cs="Arial"/>
        </w:rPr>
        <w:t xml:space="preserve"> most efficient use of resources to ensure</w:t>
      </w:r>
      <w:r w:rsidR="009F6A95">
        <w:rPr>
          <w:rFonts w:ascii="Arial" w:hAnsi="Arial" w:cs="Arial"/>
        </w:rPr>
        <w:t xml:space="preserve"> it is completed within the time period specified.</w:t>
      </w:r>
    </w:p>
    <w:p w14:paraId="2D2809CB" w14:textId="77777777" w:rsidR="00BE2761" w:rsidRDefault="00BE2761" w:rsidP="00BE2761">
      <w:pPr>
        <w:pStyle w:val="ListParagraph"/>
        <w:ind w:left="1080"/>
        <w:rPr>
          <w:rFonts w:ascii="Arial" w:hAnsi="Arial" w:cs="Arial"/>
        </w:rPr>
      </w:pPr>
    </w:p>
    <w:p w14:paraId="078A5ED9" w14:textId="1FDD2C00" w:rsidR="009F6A95" w:rsidRPr="00D032F6" w:rsidRDefault="003D2392" w:rsidP="00D032F6">
      <w:pPr>
        <w:pStyle w:val="ListParagraph"/>
        <w:numPr>
          <w:ilvl w:val="0"/>
          <w:numId w:val="25"/>
        </w:numPr>
        <w:rPr>
          <w:rFonts w:ascii="Arial" w:hAnsi="Arial" w:cs="Arial"/>
        </w:rPr>
      </w:pPr>
      <w:r>
        <w:rPr>
          <w:rFonts w:ascii="Arial" w:hAnsi="Arial" w:cs="Arial"/>
        </w:rPr>
        <w:t>It is anticipated that legal inspectors</w:t>
      </w:r>
      <w:r w:rsidR="00275ED1">
        <w:rPr>
          <w:rFonts w:ascii="Arial" w:hAnsi="Arial" w:cs="Arial"/>
        </w:rPr>
        <w:t xml:space="preserve">, </w:t>
      </w:r>
      <w:r w:rsidR="00847E10">
        <w:rPr>
          <w:rFonts w:ascii="Arial" w:hAnsi="Arial" w:cs="Arial"/>
        </w:rPr>
        <w:t xml:space="preserve">legal </w:t>
      </w:r>
      <w:r w:rsidR="00275ED1">
        <w:rPr>
          <w:rFonts w:ascii="Arial" w:hAnsi="Arial" w:cs="Arial"/>
        </w:rPr>
        <w:t xml:space="preserve">associates and </w:t>
      </w:r>
      <w:r w:rsidR="008213E5">
        <w:rPr>
          <w:rFonts w:ascii="Arial" w:hAnsi="Arial" w:cs="Arial"/>
        </w:rPr>
        <w:t xml:space="preserve">colleagues from </w:t>
      </w:r>
      <w:r w:rsidR="00275ED1">
        <w:rPr>
          <w:rFonts w:ascii="Arial" w:hAnsi="Arial" w:cs="Arial"/>
        </w:rPr>
        <w:t xml:space="preserve">the </w:t>
      </w:r>
      <w:r w:rsidR="008213E5">
        <w:rPr>
          <w:rFonts w:ascii="Arial" w:hAnsi="Arial" w:cs="Arial"/>
        </w:rPr>
        <w:t>b</w:t>
      </w:r>
      <w:r w:rsidR="00275ED1">
        <w:rPr>
          <w:rFonts w:ascii="Arial" w:hAnsi="Arial" w:cs="Arial"/>
        </w:rPr>
        <w:t xml:space="preserve">usiness </w:t>
      </w:r>
      <w:r w:rsidR="008213E5">
        <w:rPr>
          <w:rFonts w:ascii="Arial" w:hAnsi="Arial" w:cs="Arial"/>
        </w:rPr>
        <w:t>s</w:t>
      </w:r>
      <w:r w:rsidR="00275ED1">
        <w:rPr>
          <w:rFonts w:ascii="Arial" w:hAnsi="Arial" w:cs="Arial"/>
        </w:rPr>
        <w:t xml:space="preserve">ervices </w:t>
      </w:r>
      <w:r w:rsidR="00D11B3A">
        <w:rPr>
          <w:rFonts w:ascii="Arial" w:hAnsi="Arial" w:cs="Arial"/>
        </w:rPr>
        <w:t>t</w:t>
      </w:r>
      <w:r w:rsidR="00275ED1">
        <w:rPr>
          <w:rFonts w:ascii="Arial" w:hAnsi="Arial" w:cs="Arial"/>
        </w:rPr>
        <w:t>eam will be utilised.</w:t>
      </w:r>
      <w:r w:rsidR="00BE2761" w:rsidRPr="00BE2761">
        <w:t xml:space="preserve"> </w:t>
      </w:r>
      <w:r w:rsidR="001517D3" w:rsidRPr="009B1D33">
        <w:rPr>
          <w:rFonts w:ascii="Arial" w:hAnsi="Arial" w:cs="Arial"/>
        </w:rPr>
        <w:t xml:space="preserve">Due to the </w:t>
      </w:r>
      <w:r w:rsidR="00D10781" w:rsidRPr="009B1D33">
        <w:rPr>
          <w:rFonts w:ascii="Arial" w:hAnsi="Arial" w:cs="Arial"/>
        </w:rPr>
        <w:t>methodology,</w:t>
      </w:r>
      <w:r w:rsidR="009B1D33">
        <w:rPr>
          <w:rFonts w:ascii="Arial" w:hAnsi="Arial" w:cs="Arial"/>
        </w:rPr>
        <w:t xml:space="preserve"> t</w:t>
      </w:r>
      <w:r w:rsidR="00BE2761" w:rsidRPr="009B1D33">
        <w:rPr>
          <w:rFonts w:ascii="Arial" w:hAnsi="Arial" w:cs="Arial"/>
        </w:rPr>
        <w:t>here</w:t>
      </w:r>
      <w:r w:rsidR="00BE2761" w:rsidRPr="00BE2761">
        <w:rPr>
          <w:rFonts w:ascii="Arial" w:hAnsi="Arial" w:cs="Arial"/>
        </w:rPr>
        <w:t xml:space="preserve"> is no obvious role for</w:t>
      </w:r>
      <w:r w:rsidR="00BE2761">
        <w:rPr>
          <w:rFonts w:ascii="Arial" w:hAnsi="Arial" w:cs="Arial"/>
        </w:rPr>
        <w:t xml:space="preserve"> </w:t>
      </w:r>
      <w:r w:rsidR="0088035F">
        <w:rPr>
          <w:rFonts w:ascii="Arial" w:hAnsi="Arial" w:cs="Arial"/>
        </w:rPr>
        <w:t>b</w:t>
      </w:r>
      <w:r w:rsidR="00BE2761">
        <w:rPr>
          <w:rFonts w:ascii="Arial" w:hAnsi="Arial" w:cs="Arial"/>
        </w:rPr>
        <w:t xml:space="preserve">usiness </w:t>
      </w:r>
      <w:r w:rsidR="0088035F">
        <w:rPr>
          <w:rFonts w:ascii="Arial" w:hAnsi="Arial" w:cs="Arial"/>
        </w:rPr>
        <w:t>m</w:t>
      </w:r>
      <w:r w:rsidR="00BE2761">
        <w:rPr>
          <w:rFonts w:ascii="Arial" w:hAnsi="Arial" w:cs="Arial"/>
        </w:rPr>
        <w:t xml:space="preserve">anagement </w:t>
      </w:r>
      <w:r w:rsidR="0088035F">
        <w:rPr>
          <w:rFonts w:ascii="Arial" w:hAnsi="Arial" w:cs="Arial"/>
        </w:rPr>
        <w:t>i</w:t>
      </w:r>
      <w:r w:rsidR="00BE2761">
        <w:rPr>
          <w:rFonts w:ascii="Arial" w:hAnsi="Arial" w:cs="Arial"/>
        </w:rPr>
        <w:t>nspectors</w:t>
      </w:r>
      <w:r w:rsidR="001517D3">
        <w:rPr>
          <w:rFonts w:ascii="Arial" w:hAnsi="Arial" w:cs="Arial"/>
        </w:rPr>
        <w:t xml:space="preserve"> in this programme</w:t>
      </w:r>
      <w:r w:rsidR="0088035F">
        <w:rPr>
          <w:rFonts w:ascii="Arial" w:hAnsi="Arial" w:cs="Arial"/>
        </w:rPr>
        <w:t>, although that will be kept under review</w:t>
      </w:r>
      <w:r w:rsidR="00BE2761">
        <w:rPr>
          <w:rFonts w:ascii="Arial" w:hAnsi="Arial" w:cs="Arial"/>
        </w:rPr>
        <w:t>.</w:t>
      </w:r>
    </w:p>
    <w:p w14:paraId="28A071F7" w14:textId="77777777" w:rsidR="00234779" w:rsidRPr="00234779" w:rsidRDefault="00234779" w:rsidP="00234779">
      <w:pPr>
        <w:pStyle w:val="ListParagraph"/>
        <w:ind w:left="1080"/>
        <w:rPr>
          <w:rFonts w:ascii="Arial" w:hAnsi="Arial" w:cs="Arial"/>
        </w:rPr>
      </w:pPr>
    </w:p>
    <w:p w14:paraId="55CDD91C" w14:textId="3CE7865D" w:rsidR="00DE611A" w:rsidRPr="007D3671" w:rsidRDefault="00DE611A" w:rsidP="00234779">
      <w:pPr>
        <w:pStyle w:val="ListParagraph"/>
        <w:ind w:left="1080"/>
        <w:rPr>
          <w:rFonts w:ascii="Arial" w:hAnsi="Arial" w:cs="Arial"/>
        </w:rPr>
      </w:pPr>
    </w:p>
    <w:p w14:paraId="02B99ED0" w14:textId="77777777" w:rsidR="00B346ED" w:rsidRPr="00880A41" w:rsidRDefault="00B346ED" w:rsidP="0072365B">
      <w:pPr>
        <w:pStyle w:val="ListParagraph"/>
        <w:jc w:val="both"/>
        <w:rPr>
          <w:rFonts w:ascii="Arial" w:hAnsi="Arial" w:cs="Arial"/>
        </w:rPr>
      </w:pPr>
    </w:p>
    <w:p w14:paraId="260E3B73" w14:textId="77777777" w:rsidR="00B346ED" w:rsidRPr="00880A41" w:rsidRDefault="00B346ED" w:rsidP="0072365B">
      <w:pPr>
        <w:pStyle w:val="ListParagraph"/>
        <w:jc w:val="both"/>
        <w:rPr>
          <w:rFonts w:ascii="Arial" w:hAnsi="Arial" w:cs="Arial"/>
        </w:rPr>
      </w:pPr>
    </w:p>
    <w:sectPr w:rsidR="00B346ED" w:rsidRPr="00880A4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3E02" w14:textId="77777777" w:rsidR="002D02DB" w:rsidRDefault="002D02DB" w:rsidP="005D7273">
      <w:r>
        <w:separator/>
      </w:r>
    </w:p>
  </w:endnote>
  <w:endnote w:type="continuationSeparator" w:id="0">
    <w:p w14:paraId="564032F4" w14:textId="77777777" w:rsidR="002D02DB" w:rsidRDefault="002D02DB" w:rsidP="005D7273">
      <w:r>
        <w:continuationSeparator/>
      </w:r>
    </w:p>
  </w:endnote>
  <w:endnote w:type="continuationNotice" w:id="1">
    <w:p w14:paraId="3F142DDA" w14:textId="77777777" w:rsidR="002D02DB" w:rsidRDefault="002D0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824576"/>
      <w:docPartObj>
        <w:docPartGallery w:val="Page Numbers (Bottom of Page)"/>
        <w:docPartUnique/>
      </w:docPartObj>
    </w:sdtPr>
    <w:sdtEndPr>
      <w:rPr>
        <w:noProof/>
      </w:rPr>
    </w:sdtEndPr>
    <w:sdtContent>
      <w:p w14:paraId="77AB3C59" w14:textId="77777777" w:rsidR="002B5E72" w:rsidRDefault="002B5E72">
        <w:pPr>
          <w:pStyle w:val="Footer"/>
          <w:jc w:val="center"/>
        </w:pPr>
        <w:r>
          <w:fldChar w:fldCharType="begin"/>
        </w:r>
        <w:r>
          <w:instrText xml:space="preserve"> PAGE   \* MERGEFORMAT </w:instrText>
        </w:r>
        <w:r>
          <w:fldChar w:fldCharType="separate"/>
        </w:r>
        <w:r w:rsidR="006127E8">
          <w:rPr>
            <w:noProof/>
          </w:rPr>
          <w:t>2</w:t>
        </w:r>
        <w:r>
          <w:rPr>
            <w:noProof/>
          </w:rPr>
          <w:fldChar w:fldCharType="end"/>
        </w:r>
      </w:p>
    </w:sdtContent>
  </w:sdt>
  <w:p w14:paraId="7F3726E0" w14:textId="77777777" w:rsidR="005D7273" w:rsidRDefault="005D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5C85" w14:textId="77777777" w:rsidR="002D02DB" w:rsidRDefault="002D02DB" w:rsidP="005D7273">
      <w:r>
        <w:separator/>
      </w:r>
    </w:p>
  </w:footnote>
  <w:footnote w:type="continuationSeparator" w:id="0">
    <w:p w14:paraId="58769348" w14:textId="77777777" w:rsidR="002D02DB" w:rsidRDefault="002D02DB" w:rsidP="005D7273">
      <w:r>
        <w:continuationSeparator/>
      </w:r>
    </w:p>
  </w:footnote>
  <w:footnote w:type="continuationNotice" w:id="1">
    <w:p w14:paraId="20E97254" w14:textId="77777777" w:rsidR="002D02DB" w:rsidRDefault="002D02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A1BE" w14:textId="1ED48E60" w:rsidR="005E4E54" w:rsidRDefault="005E4E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35E"/>
    <w:multiLevelType w:val="hybridMultilevel"/>
    <w:tmpl w:val="6726A7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60512"/>
    <w:multiLevelType w:val="hybridMultilevel"/>
    <w:tmpl w:val="82649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CA78A0"/>
    <w:multiLevelType w:val="hybridMultilevel"/>
    <w:tmpl w:val="E4F4E7F0"/>
    <w:lvl w:ilvl="0" w:tplc="61B6E1A4">
      <w:start w:val="1"/>
      <w:numFmt w:val="upperLetter"/>
      <w:lvlText w:val="%1."/>
      <w:lvlJc w:val="left"/>
      <w:pPr>
        <w:ind w:left="720" w:hanging="360"/>
      </w:pPr>
      <w:rPr>
        <w:b/>
        <w:bCs/>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7684F"/>
    <w:multiLevelType w:val="hybridMultilevel"/>
    <w:tmpl w:val="339E8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1546C"/>
    <w:multiLevelType w:val="hybridMultilevel"/>
    <w:tmpl w:val="1B9A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804F9"/>
    <w:multiLevelType w:val="hybridMultilevel"/>
    <w:tmpl w:val="C8C84F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E6039"/>
    <w:multiLevelType w:val="hybridMultilevel"/>
    <w:tmpl w:val="45ECE6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C43C51"/>
    <w:multiLevelType w:val="hybridMultilevel"/>
    <w:tmpl w:val="6D1AED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D21DC"/>
    <w:multiLevelType w:val="hybridMultilevel"/>
    <w:tmpl w:val="6BCE44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3BB39BA"/>
    <w:multiLevelType w:val="hybridMultilevel"/>
    <w:tmpl w:val="B9F8F8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65210"/>
    <w:multiLevelType w:val="hybridMultilevel"/>
    <w:tmpl w:val="87263BD2"/>
    <w:lvl w:ilvl="0" w:tplc="08090003">
      <w:start w:val="1"/>
      <w:numFmt w:val="bullet"/>
      <w:lvlText w:val="o"/>
      <w:lvlJc w:val="left"/>
      <w:pPr>
        <w:ind w:left="720" w:hanging="360"/>
      </w:pPr>
      <w:rPr>
        <w:rFonts w:ascii="Courier New" w:hAnsi="Courier New" w:cs="Courier New"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F110A"/>
    <w:multiLevelType w:val="hybridMultilevel"/>
    <w:tmpl w:val="E5E62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436BEC"/>
    <w:multiLevelType w:val="hybridMultilevel"/>
    <w:tmpl w:val="3468F8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520DFA"/>
    <w:multiLevelType w:val="hybridMultilevel"/>
    <w:tmpl w:val="A95E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65671"/>
    <w:multiLevelType w:val="hybridMultilevel"/>
    <w:tmpl w:val="FD08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C90977"/>
    <w:multiLevelType w:val="hybridMultilevel"/>
    <w:tmpl w:val="E04A1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452136"/>
    <w:multiLevelType w:val="hybridMultilevel"/>
    <w:tmpl w:val="FB40516A"/>
    <w:lvl w:ilvl="0" w:tplc="9D0A1B40">
      <w:start w:val="1"/>
      <w:numFmt w:val="decimal"/>
      <w:lvlText w:val="%1."/>
      <w:lvlJc w:val="left"/>
      <w:pPr>
        <w:ind w:left="144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9ED7E7F"/>
    <w:multiLevelType w:val="hybridMultilevel"/>
    <w:tmpl w:val="1F6E03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D6654"/>
    <w:multiLevelType w:val="hybridMultilevel"/>
    <w:tmpl w:val="DCD8F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FA54CE"/>
    <w:multiLevelType w:val="hybridMultilevel"/>
    <w:tmpl w:val="3BC8F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6E4EC0"/>
    <w:multiLevelType w:val="hybridMultilevel"/>
    <w:tmpl w:val="C812F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61731FA"/>
    <w:multiLevelType w:val="hybridMultilevel"/>
    <w:tmpl w:val="193EE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6CE0FF5"/>
    <w:multiLevelType w:val="hybridMultilevel"/>
    <w:tmpl w:val="997E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40536E"/>
    <w:multiLevelType w:val="hybridMultilevel"/>
    <w:tmpl w:val="66BEF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75265C"/>
    <w:multiLevelType w:val="hybridMultilevel"/>
    <w:tmpl w:val="9FCA9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48765787">
    <w:abstractNumId w:val="4"/>
  </w:num>
  <w:num w:numId="2" w16cid:durableId="1430004477">
    <w:abstractNumId w:val="9"/>
  </w:num>
  <w:num w:numId="3" w16cid:durableId="1878736407">
    <w:abstractNumId w:val="13"/>
  </w:num>
  <w:num w:numId="4" w16cid:durableId="1797791678">
    <w:abstractNumId w:val="10"/>
  </w:num>
  <w:num w:numId="5" w16cid:durableId="1680303498">
    <w:abstractNumId w:val="23"/>
  </w:num>
  <w:num w:numId="6" w16cid:durableId="1116094409">
    <w:abstractNumId w:val="17"/>
  </w:num>
  <w:num w:numId="7" w16cid:durableId="988022350">
    <w:abstractNumId w:val="5"/>
  </w:num>
  <w:num w:numId="8" w16cid:durableId="1058552866">
    <w:abstractNumId w:val="3"/>
  </w:num>
  <w:num w:numId="9" w16cid:durableId="1847284122">
    <w:abstractNumId w:val="7"/>
  </w:num>
  <w:num w:numId="10" w16cid:durableId="823667121">
    <w:abstractNumId w:val="0"/>
  </w:num>
  <w:num w:numId="11" w16cid:durableId="765808647">
    <w:abstractNumId w:val="2"/>
  </w:num>
  <w:num w:numId="12" w16cid:durableId="1081218992">
    <w:abstractNumId w:val="15"/>
  </w:num>
  <w:num w:numId="13" w16cid:durableId="2109739360">
    <w:abstractNumId w:val="11"/>
  </w:num>
  <w:num w:numId="14" w16cid:durableId="755589567">
    <w:abstractNumId w:val="12"/>
  </w:num>
  <w:num w:numId="15" w16cid:durableId="1611399206">
    <w:abstractNumId w:val="16"/>
  </w:num>
  <w:num w:numId="16" w16cid:durableId="1220675496">
    <w:abstractNumId w:val="21"/>
  </w:num>
  <w:num w:numId="17" w16cid:durableId="37124281">
    <w:abstractNumId w:val="6"/>
  </w:num>
  <w:num w:numId="18" w16cid:durableId="1004670595">
    <w:abstractNumId w:val="22"/>
  </w:num>
  <w:num w:numId="19" w16cid:durableId="738676750">
    <w:abstractNumId w:val="24"/>
  </w:num>
  <w:num w:numId="20" w16cid:durableId="2065785385">
    <w:abstractNumId w:val="1"/>
  </w:num>
  <w:num w:numId="21" w16cid:durableId="505706689">
    <w:abstractNumId w:val="14"/>
  </w:num>
  <w:num w:numId="22" w16cid:durableId="1229416791">
    <w:abstractNumId w:val="18"/>
  </w:num>
  <w:num w:numId="23" w16cid:durableId="1486706135">
    <w:abstractNumId w:val="19"/>
  </w:num>
  <w:num w:numId="24" w16cid:durableId="2038389276">
    <w:abstractNumId w:val="8"/>
  </w:num>
  <w:num w:numId="25" w16cid:durableId="17474128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71"/>
    <w:rsid w:val="00007467"/>
    <w:rsid w:val="00010C75"/>
    <w:rsid w:val="00014289"/>
    <w:rsid w:val="0001482E"/>
    <w:rsid w:val="00030373"/>
    <w:rsid w:val="00031F9A"/>
    <w:rsid w:val="00044A00"/>
    <w:rsid w:val="00052E4A"/>
    <w:rsid w:val="000542B4"/>
    <w:rsid w:val="0005603B"/>
    <w:rsid w:val="000816C1"/>
    <w:rsid w:val="00086B56"/>
    <w:rsid w:val="00090924"/>
    <w:rsid w:val="000931B4"/>
    <w:rsid w:val="000A13DD"/>
    <w:rsid w:val="000A2852"/>
    <w:rsid w:val="000B1610"/>
    <w:rsid w:val="000B4123"/>
    <w:rsid w:val="000B55D4"/>
    <w:rsid w:val="000B7E2D"/>
    <w:rsid w:val="000C1E0B"/>
    <w:rsid w:val="000C7CE9"/>
    <w:rsid w:val="000D3C5F"/>
    <w:rsid w:val="000D6128"/>
    <w:rsid w:val="000D7860"/>
    <w:rsid w:val="000F575E"/>
    <w:rsid w:val="000F711A"/>
    <w:rsid w:val="00107578"/>
    <w:rsid w:val="001119B1"/>
    <w:rsid w:val="00111BC5"/>
    <w:rsid w:val="00113805"/>
    <w:rsid w:val="00117040"/>
    <w:rsid w:val="00123E66"/>
    <w:rsid w:val="001403DE"/>
    <w:rsid w:val="001517D3"/>
    <w:rsid w:val="001572C6"/>
    <w:rsid w:val="00165C54"/>
    <w:rsid w:val="001873DE"/>
    <w:rsid w:val="001A3DB6"/>
    <w:rsid w:val="001B2301"/>
    <w:rsid w:val="001B3EF8"/>
    <w:rsid w:val="001C0740"/>
    <w:rsid w:val="001C7B4E"/>
    <w:rsid w:val="001D4AFE"/>
    <w:rsid w:val="001F5276"/>
    <w:rsid w:val="00210499"/>
    <w:rsid w:val="00211A9F"/>
    <w:rsid w:val="00234779"/>
    <w:rsid w:val="002356CB"/>
    <w:rsid w:val="00245371"/>
    <w:rsid w:val="0026799F"/>
    <w:rsid w:val="00275ED1"/>
    <w:rsid w:val="00291F3F"/>
    <w:rsid w:val="00292091"/>
    <w:rsid w:val="002B2F7A"/>
    <w:rsid w:val="002B39FC"/>
    <w:rsid w:val="002B5E72"/>
    <w:rsid w:val="002B61BD"/>
    <w:rsid w:val="002D02DB"/>
    <w:rsid w:val="002E1B15"/>
    <w:rsid w:val="002E2758"/>
    <w:rsid w:val="002E3495"/>
    <w:rsid w:val="002F4580"/>
    <w:rsid w:val="002F5246"/>
    <w:rsid w:val="002F6A35"/>
    <w:rsid w:val="00304EC4"/>
    <w:rsid w:val="003057A5"/>
    <w:rsid w:val="00315194"/>
    <w:rsid w:val="00316FA4"/>
    <w:rsid w:val="003229F9"/>
    <w:rsid w:val="00335D99"/>
    <w:rsid w:val="00337FE2"/>
    <w:rsid w:val="003414CA"/>
    <w:rsid w:val="00342D40"/>
    <w:rsid w:val="00343E51"/>
    <w:rsid w:val="003831E7"/>
    <w:rsid w:val="00390E35"/>
    <w:rsid w:val="00397415"/>
    <w:rsid w:val="003B0210"/>
    <w:rsid w:val="003B0DDE"/>
    <w:rsid w:val="003D11A0"/>
    <w:rsid w:val="003D2392"/>
    <w:rsid w:val="003D4783"/>
    <w:rsid w:val="003D56BA"/>
    <w:rsid w:val="003D6501"/>
    <w:rsid w:val="003E0C04"/>
    <w:rsid w:val="003E5519"/>
    <w:rsid w:val="003E5A6A"/>
    <w:rsid w:val="003E5ED5"/>
    <w:rsid w:val="00405D47"/>
    <w:rsid w:val="004202C6"/>
    <w:rsid w:val="00422BD9"/>
    <w:rsid w:val="004304D5"/>
    <w:rsid w:val="0043358C"/>
    <w:rsid w:val="00450A01"/>
    <w:rsid w:val="0046795B"/>
    <w:rsid w:val="00471C57"/>
    <w:rsid w:val="004748B0"/>
    <w:rsid w:val="004803F1"/>
    <w:rsid w:val="0048076D"/>
    <w:rsid w:val="00485D43"/>
    <w:rsid w:val="004A04C8"/>
    <w:rsid w:val="004A05C8"/>
    <w:rsid w:val="004B546B"/>
    <w:rsid w:val="004C02E4"/>
    <w:rsid w:val="004D325D"/>
    <w:rsid w:val="004D3FEA"/>
    <w:rsid w:val="004D674F"/>
    <w:rsid w:val="004D6C87"/>
    <w:rsid w:val="004F1FDA"/>
    <w:rsid w:val="004F23F0"/>
    <w:rsid w:val="004F4060"/>
    <w:rsid w:val="004F631B"/>
    <w:rsid w:val="0050102B"/>
    <w:rsid w:val="005068D3"/>
    <w:rsid w:val="00510A8B"/>
    <w:rsid w:val="0052028E"/>
    <w:rsid w:val="005229DB"/>
    <w:rsid w:val="0052421C"/>
    <w:rsid w:val="005276A3"/>
    <w:rsid w:val="005407DE"/>
    <w:rsid w:val="005475CC"/>
    <w:rsid w:val="0056052C"/>
    <w:rsid w:val="00567779"/>
    <w:rsid w:val="00567F7E"/>
    <w:rsid w:val="005703DE"/>
    <w:rsid w:val="00573AD6"/>
    <w:rsid w:val="00573BF6"/>
    <w:rsid w:val="00574D4B"/>
    <w:rsid w:val="00576FC3"/>
    <w:rsid w:val="005774AD"/>
    <w:rsid w:val="005A0947"/>
    <w:rsid w:val="005B2720"/>
    <w:rsid w:val="005C118C"/>
    <w:rsid w:val="005C53BD"/>
    <w:rsid w:val="005D2841"/>
    <w:rsid w:val="005D7273"/>
    <w:rsid w:val="005D7A76"/>
    <w:rsid w:val="005E0882"/>
    <w:rsid w:val="005E4E54"/>
    <w:rsid w:val="005E7889"/>
    <w:rsid w:val="005F0CC2"/>
    <w:rsid w:val="005F357B"/>
    <w:rsid w:val="005F7874"/>
    <w:rsid w:val="006127E8"/>
    <w:rsid w:val="00617F86"/>
    <w:rsid w:val="00621647"/>
    <w:rsid w:val="00623C9D"/>
    <w:rsid w:val="0063002F"/>
    <w:rsid w:val="0063105C"/>
    <w:rsid w:val="00653833"/>
    <w:rsid w:val="00653A61"/>
    <w:rsid w:val="006615DB"/>
    <w:rsid w:val="00666A2E"/>
    <w:rsid w:val="00674931"/>
    <w:rsid w:val="0068350E"/>
    <w:rsid w:val="00686600"/>
    <w:rsid w:val="0068771A"/>
    <w:rsid w:val="00692C42"/>
    <w:rsid w:val="006A05CA"/>
    <w:rsid w:val="006C385C"/>
    <w:rsid w:val="006D6933"/>
    <w:rsid w:val="006D75F6"/>
    <w:rsid w:val="006E11CF"/>
    <w:rsid w:val="006E6516"/>
    <w:rsid w:val="006E796D"/>
    <w:rsid w:val="006F5745"/>
    <w:rsid w:val="006F783F"/>
    <w:rsid w:val="006F7931"/>
    <w:rsid w:val="007002E3"/>
    <w:rsid w:val="0070384B"/>
    <w:rsid w:val="00707F38"/>
    <w:rsid w:val="00710681"/>
    <w:rsid w:val="007114F2"/>
    <w:rsid w:val="0071240F"/>
    <w:rsid w:val="00713230"/>
    <w:rsid w:val="00715841"/>
    <w:rsid w:val="007220E1"/>
    <w:rsid w:val="0072365B"/>
    <w:rsid w:val="0075338A"/>
    <w:rsid w:val="00756DC0"/>
    <w:rsid w:val="0075703F"/>
    <w:rsid w:val="00757865"/>
    <w:rsid w:val="00763232"/>
    <w:rsid w:val="00764C71"/>
    <w:rsid w:val="007748B7"/>
    <w:rsid w:val="007762B9"/>
    <w:rsid w:val="007765B9"/>
    <w:rsid w:val="0078597C"/>
    <w:rsid w:val="00787D82"/>
    <w:rsid w:val="00790696"/>
    <w:rsid w:val="007925F1"/>
    <w:rsid w:val="0079676D"/>
    <w:rsid w:val="007A4049"/>
    <w:rsid w:val="007A5382"/>
    <w:rsid w:val="007B49B4"/>
    <w:rsid w:val="007C5A55"/>
    <w:rsid w:val="007D3671"/>
    <w:rsid w:val="007D6BC4"/>
    <w:rsid w:val="007E0714"/>
    <w:rsid w:val="007E0E4C"/>
    <w:rsid w:val="007E2D44"/>
    <w:rsid w:val="0080691B"/>
    <w:rsid w:val="008072B3"/>
    <w:rsid w:val="00814F3A"/>
    <w:rsid w:val="0081630F"/>
    <w:rsid w:val="008213E5"/>
    <w:rsid w:val="00821E21"/>
    <w:rsid w:val="00847E10"/>
    <w:rsid w:val="008534B7"/>
    <w:rsid w:val="00861D3E"/>
    <w:rsid w:val="00866CB1"/>
    <w:rsid w:val="008712A8"/>
    <w:rsid w:val="0088035F"/>
    <w:rsid w:val="00880A41"/>
    <w:rsid w:val="00881512"/>
    <w:rsid w:val="008A1543"/>
    <w:rsid w:val="008A1809"/>
    <w:rsid w:val="008A2BC3"/>
    <w:rsid w:val="008B53B8"/>
    <w:rsid w:val="008C1612"/>
    <w:rsid w:val="008C62FD"/>
    <w:rsid w:val="008D1D1D"/>
    <w:rsid w:val="008D3F45"/>
    <w:rsid w:val="008E0860"/>
    <w:rsid w:val="008E7A29"/>
    <w:rsid w:val="00901D19"/>
    <w:rsid w:val="009045CF"/>
    <w:rsid w:val="00905EFE"/>
    <w:rsid w:val="00906262"/>
    <w:rsid w:val="009123B2"/>
    <w:rsid w:val="00924A6B"/>
    <w:rsid w:val="00935D3A"/>
    <w:rsid w:val="00936EA9"/>
    <w:rsid w:val="00951234"/>
    <w:rsid w:val="00953CF8"/>
    <w:rsid w:val="009619D8"/>
    <w:rsid w:val="00963D54"/>
    <w:rsid w:val="00977D92"/>
    <w:rsid w:val="009834E0"/>
    <w:rsid w:val="009844D8"/>
    <w:rsid w:val="009A13EE"/>
    <w:rsid w:val="009A4DCD"/>
    <w:rsid w:val="009B1D33"/>
    <w:rsid w:val="009C031E"/>
    <w:rsid w:val="009C4CBC"/>
    <w:rsid w:val="009C5AFC"/>
    <w:rsid w:val="009D233A"/>
    <w:rsid w:val="009D65C6"/>
    <w:rsid w:val="009E048B"/>
    <w:rsid w:val="009E12D2"/>
    <w:rsid w:val="009E2660"/>
    <w:rsid w:val="009E2C11"/>
    <w:rsid w:val="009F3E14"/>
    <w:rsid w:val="009F6A95"/>
    <w:rsid w:val="00A03A03"/>
    <w:rsid w:val="00A173B4"/>
    <w:rsid w:val="00A47569"/>
    <w:rsid w:val="00A47E55"/>
    <w:rsid w:val="00A70AAB"/>
    <w:rsid w:val="00A71F55"/>
    <w:rsid w:val="00A831A1"/>
    <w:rsid w:val="00A83DC4"/>
    <w:rsid w:val="00A8459D"/>
    <w:rsid w:val="00A91A08"/>
    <w:rsid w:val="00A978F2"/>
    <w:rsid w:val="00AA1553"/>
    <w:rsid w:val="00AA1A76"/>
    <w:rsid w:val="00AB2844"/>
    <w:rsid w:val="00AC01BE"/>
    <w:rsid w:val="00AC026E"/>
    <w:rsid w:val="00AC3250"/>
    <w:rsid w:val="00AC33FA"/>
    <w:rsid w:val="00AC5D73"/>
    <w:rsid w:val="00AC6D61"/>
    <w:rsid w:val="00AD3FEB"/>
    <w:rsid w:val="00AD6180"/>
    <w:rsid w:val="00AE0281"/>
    <w:rsid w:val="00AE3A70"/>
    <w:rsid w:val="00AF2B72"/>
    <w:rsid w:val="00AF2ED9"/>
    <w:rsid w:val="00AF31CB"/>
    <w:rsid w:val="00B05E1F"/>
    <w:rsid w:val="00B346ED"/>
    <w:rsid w:val="00B34D54"/>
    <w:rsid w:val="00B359F9"/>
    <w:rsid w:val="00B36A55"/>
    <w:rsid w:val="00B40CCE"/>
    <w:rsid w:val="00B467BA"/>
    <w:rsid w:val="00B50FAD"/>
    <w:rsid w:val="00B567DE"/>
    <w:rsid w:val="00B6226C"/>
    <w:rsid w:val="00B63918"/>
    <w:rsid w:val="00B656D1"/>
    <w:rsid w:val="00B668D7"/>
    <w:rsid w:val="00B66E2C"/>
    <w:rsid w:val="00B72212"/>
    <w:rsid w:val="00B75216"/>
    <w:rsid w:val="00B75E6D"/>
    <w:rsid w:val="00B8061F"/>
    <w:rsid w:val="00B82064"/>
    <w:rsid w:val="00B82457"/>
    <w:rsid w:val="00B86B29"/>
    <w:rsid w:val="00B94ECB"/>
    <w:rsid w:val="00BB4069"/>
    <w:rsid w:val="00BC322F"/>
    <w:rsid w:val="00BD62DC"/>
    <w:rsid w:val="00BD7E3D"/>
    <w:rsid w:val="00BE2761"/>
    <w:rsid w:val="00BF11AF"/>
    <w:rsid w:val="00C069BC"/>
    <w:rsid w:val="00C10BC5"/>
    <w:rsid w:val="00C1449A"/>
    <w:rsid w:val="00C27A1B"/>
    <w:rsid w:val="00C32824"/>
    <w:rsid w:val="00C57F83"/>
    <w:rsid w:val="00C65996"/>
    <w:rsid w:val="00C70ADD"/>
    <w:rsid w:val="00C73175"/>
    <w:rsid w:val="00C74991"/>
    <w:rsid w:val="00C80682"/>
    <w:rsid w:val="00C818D2"/>
    <w:rsid w:val="00C8544D"/>
    <w:rsid w:val="00C9266E"/>
    <w:rsid w:val="00C93BE6"/>
    <w:rsid w:val="00C9534D"/>
    <w:rsid w:val="00CB743E"/>
    <w:rsid w:val="00CC5B34"/>
    <w:rsid w:val="00CD3F6D"/>
    <w:rsid w:val="00CE08E7"/>
    <w:rsid w:val="00CF3250"/>
    <w:rsid w:val="00CF45B6"/>
    <w:rsid w:val="00D00E37"/>
    <w:rsid w:val="00D032F6"/>
    <w:rsid w:val="00D10781"/>
    <w:rsid w:val="00D11B3A"/>
    <w:rsid w:val="00D12F21"/>
    <w:rsid w:val="00D20146"/>
    <w:rsid w:val="00D31804"/>
    <w:rsid w:val="00D42A95"/>
    <w:rsid w:val="00D44443"/>
    <w:rsid w:val="00D471FE"/>
    <w:rsid w:val="00D47A0A"/>
    <w:rsid w:val="00D645C1"/>
    <w:rsid w:val="00D732AF"/>
    <w:rsid w:val="00D92B06"/>
    <w:rsid w:val="00DB5A8F"/>
    <w:rsid w:val="00DB71CA"/>
    <w:rsid w:val="00DD2FD1"/>
    <w:rsid w:val="00DD410D"/>
    <w:rsid w:val="00DD47B8"/>
    <w:rsid w:val="00DD67B7"/>
    <w:rsid w:val="00DE0EBB"/>
    <w:rsid w:val="00DE434D"/>
    <w:rsid w:val="00DE611A"/>
    <w:rsid w:val="00DE63C2"/>
    <w:rsid w:val="00DF766C"/>
    <w:rsid w:val="00E04A3A"/>
    <w:rsid w:val="00E0622B"/>
    <w:rsid w:val="00E1026F"/>
    <w:rsid w:val="00E228DC"/>
    <w:rsid w:val="00E251D8"/>
    <w:rsid w:val="00E27931"/>
    <w:rsid w:val="00E50574"/>
    <w:rsid w:val="00E530E7"/>
    <w:rsid w:val="00E61910"/>
    <w:rsid w:val="00E72388"/>
    <w:rsid w:val="00E77F60"/>
    <w:rsid w:val="00E906E5"/>
    <w:rsid w:val="00EB24C0"/>
    <w:rsid w:val="00EB753B"/>
    <w:rsid w:val="00EC63ED"/>
    <w:rsid w:val="00EC79F0"/>
    <w:rsid w:val="00ED2CD0"/>
    <w:rsid w:val="00EE28D8"/>
    <w:rsid w:val="00EE328C"/>
    <w:rsid w:val="00F129E2"/>
    <w:rsid w:val="00F3240F"/>
    <w:rsid w:val="00F433B9"/>
    <w:rsid w:val="00F47752"/>
    <w:rsid w:val="00F5080C"/>
    <w:rsid w:val="00F51C46"/>
    <w:rsid w:val="00F52AC7"/>
    <w:rsid w:val="00F52D76"/>
    <w:rsid w:val="00F617CF"/>
    <w:rsid w:val="00F6228E"/>
    <w:rsid w:val="00F73919"/>
    <w:rsid w:val="00F75C79"/>
    <w:rsid w:val="00F92986"/>
    <w:rsid w:val="00F950DB"/>
    <w:rsid w:val="00FA7018"/>
    <w:rsid w:val="00FC05CE"/>
    <w:rsid w:val="00FE1B14"/>
    <w:rsid w:val="00FE604B"/>
    <w:rsid w:val="00FF02EA"/>
    <w:rsid w:val="00FF77C5"/>
    <w:rsid w:val="3AA7288C"/>
    <w:rsid w:val="402A94A3"/>
    <w:rsid w:val="62383293"/>
    <w:rsid w:val="72A3F88E"/>
    <w:rsid w:val="79718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3C0C"/>
  <w15:docId w15:val="{F0CAB6F3-4945-4D88-935E-96160075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FE"/>
    <w:pPr>
      <w:ind w:left="720"/>
      <w:contextualSpacing/>
    </w:pPr>
  </w:style>
  <w:style w:type="paragraph" w:styleId="Header">
    <w:name w:val="header"/>
    <w:basedOn w:val="Normal"/>
    <w:link w:val="HeaderChar"/>
    <w:uiPriority w:val="99"/>
    <w:unhideWhenUsed/>
    <w:rsid w:val="005D7273"/>
    <w:pPr>
      <w:tabs>
        <w:tab w:val="center" w:pos="4513"/>
        <w:tab w:val="right" w:pos="9026"/>
      </w:tabs>
    </w:pPr>
  </w:style>
  <w:style w:type="character" w:customStyle="1" w:styleId="HeaderChar">
    <w:name w:val="Header Char"/>
    <w:basedOn w:val="DefaultParagraphFont"/>
    <w:link w:val="Header"/>
    <w:uiPriority w:val="99"/>
    <w:rsid w:val="005D7273"/>
  </w:style>
  <w:style w:type="paragraph" w:styleId="Footer">
    <w:name w:val="footer"/>
    <w:basedOn w:val="Normal"/>
    <w:link w:val="FooterChar"/>
    <w:uiPriority w:val="99"/>
    <w:unhideWhenUsed/>
    <w:rsid w:val="005D7273"/>
    <w:pPr>
      <w:tabs>
        <w:tab w:val="center" w:pos="4513"/>
        <w:tab w:val="right" w:pos="9026"/>
      </w:tabs>
    </w:pPr>
  </w:style>
  <w:style w:type="character" w:customStyle="1" w:styleId="FooterChar">
    <w:name w:val="Footer Char"/>
    <w:basedOn w:val="DefaultParagraphFont"/>
    <w:link w:val="Footer"/>
    <w:uiPriority w:val="99"/>
    <w:rsid w:val="005D7273"/>
  </w:style>
  <w:style w:type="paragraph" w:styleId="BalloonText">
    <w:name w:val="Balloon Text"/>
    <w:basedOn w:val="Normal"/>
    <w:link w:val="BalloonTextChar"/>
    <w:uiPriority w:val="99"/>
    <w:semiHidden/>
    <w:unhideWhenUsed/>
    <w:rsid w:val="00245371"/>
    <w:rPr>
      <w:rFonts w:ascii="Tahoma" w:hAnsi="Tahoma" w:cs="Tahoma"/>
      <w:sz w:val="16"/>
      <w:szCs w:val="16"/>
    </w:rPr>
  </w:style>
  <w:style w:type="character" w:customStyle="1" w:styleId="BalloonTextChar">
    <w:name w:val="Balloon Text Char"/>
    <w:basedOn w:val="DefaultParagraphFont"/>
    <w:link w:val="BalloonText"/>
    <w:uiPriority w:val="99"/>
    <w:semiHidden/>
    <w:rsid w:val="00245371"/>
    <w:rPr>
      <w:rFonts w:ascii="Tahoma" w:hAnsi="Tahoma" w:cs="Tahoma"/>
      <w:sz w:val="16"/>
      <w:szCs w:val="16"/>
    </w:rPr>
  </w:style>
  <w:style w:type="character" w:styleId="CommentReference">
    <w:name w:val="annotation reference"/>
    <w:basedOn w:val="DefaultParagraphFont"/>
    <w:uiPriority w:val="99"/>
    <w:semiHidden/>
    <w:unhideWhenUsed/>
    <w:rsid w:val="00B94ECB"/>
    <w:rPr>
      <w:sz w:val="16"/>
      <w:szCs w:val="16"/>
    </w:rPr>
  </w:style>
  <w:style w:type="paragraph" w:styleId="CommentText">
    <w:name w:val="annotation text"/>
    <w:basedOn w:val="Normal"/>
    <w:link w:val="CommentTextChar"/>
    <w:uiPriority w:val="99"/>
    <w:semiHidden/>
    <w:unhideWhenUsed/>
    <w:rsid w:val="00B94ECB"/>
    <w:rPr>
      <w:sz w:val="20"/>
      <w:szCs w:val="20"/>
    </w:rPr>
  </w:style>
  <w:style w:type="character" w:customStyle="1" w:styleId="CommentTextChar">
    <w:name w:val="Comment Text Char"/>
    <w:basedOn w:val="DefaultParagraphFont"/>
    <w:link w:val="CommentText"/>
    <w:uiPriority w:val="99"/>
    <w:semiHidden/>
    <w:rsid w:val="00B94ECB"/>
    <w:rPr>
      <w:sz w:val="20"/>
      <w:szCs w:val="20"/>
    </w:rPr>
  </w:style>
  <w:style w:type="paragraph" w:styleId="CommentSubject">
    <w:name w:val="annotation subject"/>
    <w:basedOn w:val="CommentText"/>
    <w:next w:val="CommentText"/>
    <w:link w:val="CommentSubjectChar"/>
    <w:uiPriority w:val="99"/>
    <w:semiHidden/>
    <w:unhideWhenUsed/>
    <w:rsid w:val="00B94ECB"/>
    <w:rPr>
      <w:b/>
      <w:bCs/>
    </w:rPr>
  </w:style>
  <w:style w:type="character" w:customStyle="1" w:styleId="CommentSubjectChar">
    <w:name w:val="Comment Subject Char"/>
    <w:basedOn w:val="CommentTextChar"/>
    <w:link w:val="CommentSubject"/>
    <w:uiPriority w:val="99"/>
    <w:semiHidden/>
    <w:rsid w:val="00B94E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6adddb1-0f3b-49ce-9a56-141ad40fffc5" xsi:nil="true"/>
    <lcf76f155ced4ddcb4097134ff3c332f xmlns="d6adddb1-0f3b-49ce-9a56-141ad40fffc5">
      <Terms xmlns="http://schemas.microsoft.com/office/infopath/2007/PartnerControls"/>
    </lcf76f155ced4ddcb4097134ff3c332f>
    <TaxCatchAll xmlns="a43215ff-c426-4344-a17d-812f230b5b3d" xsi:nil="true"/>
    <_dlc_DocId xmlns="bc4dac12-2abd-4cfd-a5d2-810fed34b704">4QQSP3RYQXHS-2112580613-32028</_dlc_DocId>
    <_dlc_DocIdUrl xmlns="bc4dac12-2abd-4cfd-a5d2-810fed34b704">
      <Url>https://cpsgovuk.sharepoint.com/sites/EGA/_layouts/15/DocIdRedir.aspx?ID=4QQSP3RYQXHS-2112580613-32028</Url>
      <Description>4QQSP3RYQXHS-2112580613-32028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7C07A9FD18AE469EB8A48224060134" ma:contentTypeVersion="18" ma:contentTypeDescription="Create a new document." ma:contentTypeScope="" ma:versionID="205b498e05927d811b60241a28b01740">
  <xsd:schema xmlns:xsd="http://www.w3.org/2001/XMLSchema" xmlns:xs="http://www.w3.org/2001/XMLSchema" xmlns:p="http://schemas.microsoft.com/office/2006/metadata/properties" xmlns:ns2="bc4dac12-2abd-4cfd-a5d2-810fed34b704" xmlns:ns3="d6adddb1-0f3b-49ce-9a56-141ad40fffc5" xmlns:ns4="a43215ff-c426-4344-a17d-812f230b5b3d" targetNamespace="http://schemas.microsoft.com/office/2006/metadata/properties" ma:root="true" ma:fieldsID="a9ce8d3885cf4db815d973d7008dcd44" ns2:_="" ns3:_="" ns4:_="">
    <xsd:import namespace="bc4dac12-2abd-4cfd-a5d2-810fed34b704"/>
    <xsd:import namespace="d6adddb1-0f3b-49ce-9a56-141ad40fffc5"/>
    <xsd:import namespace="a43215ff-c426-4344-a17d-812f230b5b3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_Flow_SignoffStatus" minOccurs="0"/>
                <xsd:element ref="ns3:MediaServiceDateTake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ac12-2abd-4cfd-a5d2-810fed34b7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dddb1-0f3b-49ce-9a56-141ad40fff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27e7db1-3130-40c4-aff4-df0812437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215ff-c426-4344-a17d-812f230b5b3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21370e0-3815-45da-b174-2f6fafe04c24}" ma:internalName="TaxCatchAll" ma:showField="CatchAllData" ma:web="bc4dac12-2abd-4cfd-a5d2-810fed34b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EFD3F-F580-47D3-8442-0BC6D21AF0CE}">
  <ds:schemaRefs>
    <ds:schemaRef ds:uri="http://schemas.microsoft.com/office/2006/documentManagement/types"/>
    <ds:schemaRef ds:uri="a43215ff-c426-4344-a17d-812f230b5b3d"/>
    <ds:schemaRef ds:uri="http://www.w3.org/XML/1998/namespace"/>
    <ds:schemaRef ds:uri="bc4dac12-2abd-4cfd-a5d2-810fed34b704"/>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d6adddb1-0f3b-49ce-9a56-141ad40fffc5"/>
    <ds:schemaRef ds:uri="http://purl.org/dc/dcmitype/"/>
    <ds:schemaRef ds:uri="http://purl.org/dc/terms/"/>
  </ds:schemaRefs>
</ds:datastoreItem>
</file>

<file path=customXml/itemProps2.xml><?xml version="1.0" encoding="utf-8"?>
<ds:datastoreItem xmlns:ds="http://schemas.openxmlformats.org/officeDocument/2006/customXml" ds:itemID="{9FA0DD87-C766-4928-A974-935774D13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ac12-2abd-4cfd-a5d2-810fed34b704"/>
    <ds:schemaRef ds:uri="d6adddb1-0f3b-49ce-9a56-141ad40fffc5"/>
    <ds:schemaRef ds:uri="a43215ff-c426-4344-a17d-812f230b5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580E89-AB56-4028-A5D6-E8320E231BE0}">
  <ds:schemaRefs>
    <ds:schemaRef ds:uri="http://schemas.microsoft.com/sharepoint/events"/>
  </ds:schemaRefs>
</ds:datastoreItem>
</file>

<file path=customXml/itemProps4.xml><?xml version="1.0" encoding="utf-8"?>
<ds:datastoreItem xmlns:ds="http://schemas.openxmlformats.org/officeDocument/2006/customXml" ds:itemID="{31A4ED80-8DC7-4A09-8923-ED14A3DE3735}">
  <ds:schemaRefs>
    <ds:schemaRef ds:uri="http://schemas.microsoft.com/sharepoint/v3/contenttype/forms"/>
  </ds:schemaRefs>
</ds:datastoreItem>
</file>

<file path=customXml/itemProps5.xml><?xml version="1.0" encoding="utf-8"?>
<ds:datastoreItem xmlns:ds="http://schemas.openxmlformats.org/officeDocument/2006/customXml" ds:itemID="{C5E9AF43-C228-4773-A713-2AC4F8BD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6367</Characters>
  <Application>Microsoft Office Word</Application>
  <DocSecurity>0</DocSecurity>
  <Lines>53</Lines>
  <Paragraphs>14</Paragraphs>
  <ScaleCrop>false</ScaleCrop>
  <Company>Crown Prosecution Service</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Darroch Colin</dc:creator>
  <cp:lastModifiedBy>Kris Cottle (HMCPSI)</cp:lastModifiedBy>
  <cp:revision>2</cp:revision>
  <dcterms:created xsi:type="dcterms:W3CDTF">2024-02-21T12:39:00Z</dcterms:created>
  <dcterms:modified xsi:type="dcterms:W3CDTF">2024-02-21T12:39:00Z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0x010100767C07A9FD18AE469EB8A48224060134</vt:lpwstr>
  </property>
  <property fmtid="{D5CDD505-2E9C-101B-9397-08002B2CF9AE}" pid="3" name="_dlc_DocIdItemGuid">
    <vt:lpwstr>9e66523a-2f2f-4881-800f-5a76681fc63b</vt:lpwstr>
  </property>
  <property fmtid="{D5CDD505-2E9C-101B-9397-08002B2CF9AE}" pid="4" name="MediaServiceImageTags">
    <vt:lpwstr/>
  </property>
</Properties>
</file>