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5428" w14:textId="7A693A3C" w:rsidR="002908F2" w:rsidRDefault="00935F69">
      <w:r>
        <w:rPr>
          <w:noProof/>
        </w:rPr>
        <w:drawing>
          <wp:anchor distT="0" distB="0" distL="114300" distR="114300" simplePos="0" relativeHeight="251659264" behindDoc="1" locked="0" layoutInCell="1" allowOverlap="1" wp14:anchorId="31EBFAF2" wp14:editId="2A125668">
            <wp:simplePos x="0" y="0"/>
            <wp:positionH relativeFrom="column">
              <wp:posOffset>0</wp:posOffset>
            </wp:positionH>
            <wp:positionV relativeFrom="paragraph">
              <wp:posOffset>285750</wp:posOffset>
            </wp:positionV>
            <wp:extent cx="1438275" cy="1224915"/>
            <wp:effectExtent l="0" t="0" r="9525" b="0"/>
            <wp:wrapSquare wrapText="bothSides"/>
            <wp:docPr id="2" name="Picture 2" descr="A picture containing text, crown,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rown, fon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224915"/>
                    </a:xfrm>
                    <a:prstGeom prst="rect">
                      <a:avLst/>
                    </a:prstGeom>
                  </pic:spPr>
                </pic:pic>
              </a:graphicData>
            </a:graphic>
            <wp14:sizeRelH relativeFrom="page">
              <wp14:pctWidth>0</wp14:pctWidth>
            </wp14:sizeRelH>
            <wp14:sizeRelV relativeFrom="page">
              <wp14:pctHeight>0</wp14:pctHeight>
            </wp14:sizeRelV>
          </wp:anchor>
        </w:drawing>
      </w:r>
    </w:p>
    <w:p w14:paraId="1C11A75C" w14:textId="77777777" w:rsidR="007C32C1" w:rsidRDefault="007C32C1"/>
    <w:p w14:paraId="3C587EAF" w14:textId="77777777" w:rsidR="00E55D31" w:rsidRDefault="00E55D31" w:rsidP="002908F2"/>
    <w:p w14:paraId="4C8878C5" w14:textId="77777777" w:rsidR="00E55D31" w:rsidRDefault="00E55D31" w:rsidP="002908F2"/>
    <w:p w14:paraId="2608238C" w14:textId="77777777" w:rsidR="00E55D31" w:rsidRDefault="00E55D31" w:rsidP="002908F2"/>
    <w:p w14:paraId="73333117" w14:textId="77777777" w:rsidR="00E55D31" w:rsidRDefault="00E55D31" w:rsidP="002908F2"/>
    <w:p w14:paraId="3D79D4C3" w14:textId="77777777" w:rsidR="000D3039" w:rsidRDefault="000D3039" w:rsidP="00E45936">
      <w:pPr>
        <w:pStyle w:val="BodyTextHMCPSI"/>
      </w:pPr>
    </w:p>
    <w:p w14:paraId="1A2FE3EC" w14:textId="77777777" w:rsidR="000D3039" w:rsidRDefault="000D3039" w:rsidP="00E45936">
      <w:pPr>
        <w:pStyle w:val="BodyTextHMCPSI"/>
      </w:pPr>
    </w:p>
    <w:p w14:paraId="45A7BBC8" w14:textId="05E41615" w:rsidR="00AC3D58" w:rsidRPr="006E4F25" w:rsidRDefault="002908F2" w:rsidP="000D3039">
      <w:pPr>
        <w:pStyle w:val="BodyTextHMCPSI"/>
        <w:spacing w:line="240" w:lineRule="auto"/>
        <w:rPr>
          <w:rFonts w:ascii="Arial" w:hAnsi="Arial" w:cs="Arial"/>
        </w:rPr>
      </w:pPr>
      <w:r w:rsidRPr="006E4F25">
        <w:rPr>
          <w:rFonts w:ascii="Arial" w:hAnsi="Arial" w:cs="Arial"/>
        </w:rPr>
        <w:t xml:space="preserve">The Serious Fraud Office (SFO) is at the vanguard of the United Kingdom’s efforts to maintain the reputation and integrity of the United Kingdom as an international financial centre.  </w:t>
      </w:r>
    </w:p>
    <w:p w14:paraId="55AAB10D" w14:textId="36851843" w:rsidR="002908F2" w:rsidRPr="006E4F25" w:rsidRDefault="002908F2" w:rsidP="000D3039">
      <w:pPr>
        <w:pStyle w:val="BodyTextHMCPSI"/>
        <w:spacing w:line="240" w:lineRule="auto"/>
        <w:rPr>
          <w:rFonts w:ascii="Arial" w:hAnsi="Arial" w:cs="Arial"/>
        </w:rPr>
      </w:pPr>
      <w:r w:rsidRPr="006E4F25">
        <w:rPr>
          <w:rFonts w:ascii="Arial" w:hAnsi="Arial" w:cs="Arial"/>
        </w:rPr>
        <w:t xml:space="preserve">Its work seeks to protect and promote the economy and prosperity of this country. It has a unique role in the Criminal Justice System in that it both investigates and prosecutes significant and complex economic crime.  Many of its cases are extremely challenging and can take many years to progress.  </w:t>
      </w:r>
    </w:p>
    <w:p w14:paraId="2B36A7E0" w14:textId="77777777" w:rsidR="00AC3D58" w:rsidRPr="006E4F25" w:rsidRDefault="002908F2" w:rsidP="000D3039">
      <w:pPr>
        <w:pStyle w:val="BodyTextHMCPSI"/>
        <w:spacing w:line="240" w:lineRule="auto"/>
        <w:rPr>
          <w:rFonts w:ascii="Arial" w:hAnsi="Arial" w:cs="Arial"/>
        </w:rPr>
      </w:pPr>
      <w:r w:rsidRPr="006E4F25">
        <w:rPr>
          <w:rFonts w:ascii="Arial" w:hAnsi="Arial" w:cs="Arial"/>
        </w:rPr>
        <w:t xml:space="preserve">The SFO has </w:t>
      </w:r>
      <w:r w:rsidR="00C776ED" w:rsidRPr="006E4F25">
        <w:rPr>
          <w:rFonts w:ascii="Arial" w:hAnsi="Arial" w:cs="Arial"/>
        </w:rPr>
        <w:t xml:space="preserve">suffered </w:t>
      </w:r>
      <w:proofErr w:type="gramStart"/>
      <w:r w:rsidR="00C776ED" w:rsidRPr="006E4F25">
        <w:rPr>
          <w:rFonts w:ascii="Arial" w:hAnsi="Arial" w:cs="Arial"/>
        </w:rPr>
        <w:t>a number of</w:t>
      </w:r>
      <w:proofErr w:type="gramEnd"/>
      <w:r w:rsidR="00C776ED" w:rsidRPr="006E4F25">
        <w:rPr>
          <w:rFonts w:ascii="Arial" w:hAnsi="Arial" w:cs="Arial"/>
        </w:rPr>
        <w:t xml:space="preserve"> case failures over the years causing </w:t>
      </w:r>
      <w:r w:rsidR="006F2DA5" w:rsidRPr="006E4F25">
        <w:rPr>
          <w:rFonts w:ascii="Arial" w:hAnsi="Arial" w:cs="Arial"/>
        </w:rPr>
        <w:t>some to</w:t>
      </w:r>
      <w:r w:rsidR="00C776ED" w:rsidRPr="006E4F25">
        <w:rPr>
          <w:rFonts w:ascii="Arial" w:hAnsi="Arial" w:cs="Arial"/>
        </w:rPr>
        <w:t xml:space="preserve"> </w:t>
      </w:r>
      <w:r w:rsidRPr="006E4F25">
        <w:rPr>
          <w:rFonts w:ascii="Arial" w:hAnsi="Arial" w:cs="Arial"/>
        </w:rPr>
        <w:t xml:space="preserve">call for it to be merged into other prosecuting </w:t>
      </w:r>
      <w:r w:rsidR="007C32C1" w:rsidRPr="006E4F25">
        <w:rPr>
          <w:rFonts w:ascii="Arial" w:hAnsi="Arial" w:cs="Arial"/>
        </w:rPr>
        <w:t>agencies.</w:t>
      </w:r>
      <w:r w:rsidRPr="006E4F25">
        <w:rPr>
          <w:rFonts w:ascii="Arial" w:hAnsi="Arial" w:cs="Arial"/>
        </w:rPr>
        <w:t xml:space="preserve"> </w:t>
      </w:r>
      <w:r w:rsidR="003B5E81" w:rsidRPr="006E4F25">
        <w:rPr>
          <w:rFonts w:ascii="Arial" w:hAnsi="Arial" w:cs="Arial"/>
        </w:rPr>
        <w:t xml:space="preserve"> Some have even called for its abolition.  </w:t>
      </w:r>
    </w:p>
    <w:p w14:paraId="156FCE4E" w14:textId="608E29C2" w:rsidR="00AC3D58" w:rsidRPr="006E4F25" w:rsidRDefault="00C776ED" w:rsidP="000D3039">
      <w:pPr>
        <w:pStyle w:val="BodyTextHMCPSI"/>
        <w:spacing w:line="240" w:lineRule="auto"/>
        <w:rPr>
          <w:rFonts w:ascii="Arial" w:hAnsi="Arial" w:cs="Arial"/>
        </w:rPr>
      </w:pPr>
      <w:r w:rsidRPr="006E4F25">
        <w:rPr>
          <w:rFonts w:ascii="Arial" w:hAnsi="Arial" w:cs="Arial"/>
        </w:rPr>
        <w:t xml:space="preserve">While the SFO has indeed suffered </w:t>
      </w:r>
      <w:r w:rsidR="006F2DA5" w:rsidRPr="006E4F25">
        <w:rPr>
          <w:rFonts w:ascii="Arial" w:hAnsi="Arial" w:cs="Arial"/>
        </w:rPr>
        <w:t>setbacks it</w:t>
      </w:r>
      <w:r w:rsidRPr="006E4F25">
        <w:rPr>
          <w:rFonts w:ascii="Arial" w:hAnsi="Arial" w:cs="Arial"/>
        </w:rPr>
        <w:t xml:space="preserve"> has also successfully prosecuted </w:t>
      </w:r>
      <w:proofErr w:type="gramStart"/>
      <w:r w:rsidRPr="006E4F25">
        <w:rPr>
          <w:rFonts w:ascii="Arial" w:hAnsi="Arial" w:cs="Arial"/>
        </w:rPr>
        <w:t>all of</w:t>
      </w:r>
      <w:proofErr w:type="gramEnd"/>
      <w:r w:rsidRPr="006E4F25">
        <w:rPr>
          <w:rFonts w:ascii="Arial" w:hAnsi="Arial" w:cs="Arial"/>
        </w:rPr>
        <w:t xml:space="preserve"> its last five cases.</w:t>
      </w:r>
    </w:p>
    <w:p w14:paraId="1217343C" w14:textId="11C9AF3F" w:rsidR="00AC3D58" w:rsidRPr="006E4F25" w:rsidRDefault="00AC3D58" w:rsidP="000D3039">
      <w:pPr>
        <w:pStyle w:val="BodyTextHMCPSI"/>
        <w:spacing w:line="240" w:lineRule="auto"/>
        <w:rPr>
          <w:rFonts w:ascii="Arial" w:hAnsi="Arial" w:cs="Arial"/>
        </w:rPr>
      </w:pPr>
      <w:r w:rsidRPr="006E4F25">
        <w:rPr>
          <w:rFonts w:ascii="Arial" w:hAnsi="Arial" w:cs="Arial"/>
        </w:rPr>
        <w:t>A</w:t>
      </w:r>
      <w:r w:rsidR="00AA478A" w:rsidRPr="006E4F25">
        <w:rPr>
          <w:rFonts w:ascii="Arial" w:hAnsi="Arial" w:cs="Arial"/>
        </w:rPr>
        <w:t xml:space="preserve">t </w:t>
      </w:r>
      <w:r w:rsidRPr="006E4F25">
        <w:rPr>
          <w:rFonts w:ascii="Arial" w:hAnsi="Arial" w:cs="Arial"/>
        </w:rPr>
        <w:t>HMCPSI</w:t>
      </w:r>
      <w:r w:rsidR="00AA478A" w:rsidRPr="006E4F25">
        <w:rPr>
          <w:rFonts w:ascii="Arial" w:hAnsi="Arial" w:cs="Arial"/>
        </w:rPr>
        <w:t xml:space="preserve"> we</w:t>
      </w:r>
      <w:r w:rsidR="002908F2" w:rsidRPr="006E4F25">
        <w:rPr>
          <w:rFonts w:ascii="Arial" w:hAnsi="Arial" w:cs="Arial"/>
        </w:rPr>
        <w:t xml:space="preserve"> have a statutory </w:t>
      </w:r>
      <w:r w:rsidR="003B5E81" w:rsidRPr="006E4F25">
        <w:rPr>
          <w:rFonts w:ascii="Arial" w:hAnsi="Arial" w:cs="Arial"/>
        </w:rPr>
        <w:t>duty</w:t>
      </w:r>
      <w:r w:rsidR="002908F2" w:rsidRPr="006E4F25">
        <w:rPr>
          <w:rFonts w:ascii="Arial" w:hAnsi="Arial" w:cs="Arial"/>
        </w:rPr>
        <w:t xml:space="preserve"> to </w:t>
      </w:r>
      <w:r w:rsidR="007C32C1" w:rsidRPr="006E4F25">
        <w:rPr>
          <w:rFonts w:ascii="Arial" w:hAnsi="Arial" w:cs="Arial"/>
        </w:rPr>
        <w:t>inspect the SFO and CPS objectively and impartially</w:t>
      </w:r>
      <w:r w:rsidR="003B5E81" w:rsidRPr="006E4F25">
        <w:rPr>
          <w:rFonts w:ascii="Arial" w:hAnsi="Arial" w:cs="Arial"/>
        </w:rPr>
        <w:t>.  Our purpose</w:t>
      </w:r>
      <w:r w:rsidR="007C32C1" w:rsidRPr="006E4F25">
        <w:rPr>
          <w:rFonts w:ascii="Arial" w:hAnsi="Arial" w:cs="Arial"/>
        </w:rPr>
        <w:t xml:space="preserve"> is</w:t>
      </w:r>
      <w:r w:rsidR="00975782" w:rsidRPr="006E4F25">
        <w:rPr>
          <w:rFonts w:ascii="Arial" w:hAnsi="Arial" w:cs="Arial"/>
        </w:rPr>
        <w:t xml:space="preserve"> to drive improvements and build public confidence in our national prosecution bodies.</w:t>
      </w:r>
    </w:p>
    <w:p w14:paraId="64BB942C" w14:textId="0F905EE1" w:rsidR="00AC3D58" w:rsidRPr="006E4F25" w:rsidRDefault="00AA478A" w:rsidP="000D3039">
      <w:pPr>
        <w:pStyle w:val="BodyTextHMCPSI"/>
        <w:spacing w:line="240" w:lineRule="auto"/>
        <w:rPr>
          <w:rFonts w:ascii="Arial" w:hAnsi="Arial" w:cs="Arial"/>
        </w:rPr>
      </w:pPr>
      <w:r w:rsidRPr="006E4F25">
        <w:rPr>
          <w:rFonts w:ascii="Arial" w:hAnsi="Arial" w:cs="Arial"/>
        </w:rPr>
        <w:t>We</w:t>
      </w:r>
      <w:r w:rsidR="00975782" w:rsidRPr="006E4F25">
        <w:rPr>
          <w:rFonts w:ascii="Arial" w:hAnsi="Arial" w:cs="Arial"/>
        </w:rPr>
        <w:t xml:space="preserve"> </w:t>
      </w:r>
      <w:r w:rsidR="002908F2" w:rsidRPr="006E4F25">
        <w:rPr>
          <w:rFonts w:ascii="Arial" w:hAnsi="Arial" w:cs="Arial"/>
        </w:rPr>
        <w:t>have recently concluded an inspection</w:t>
      </w:r>
      <w:r w:rsidR="00AC3D58" w:rsidRPr="006E4F25">
        <w:rPr>
          <w:rFonts w:ascii="Arial" w:hAnsi="Arial" w:cs="Arial"/>
        </w:rPr>
        <w:t xml:space="preserve"> into the SFO,</w:t>
      </w:r>
      <w:r w:rsidR="002908F2" w:rsidRPr="006E4F25">
        <w:rPr>
          <w:rFonts w:ascii="Arial" w:hAnsi="Arial" w:cs="Arial"/>
        </w:rPr>
        <w:t xml:space="preserve"> which follows up </w:t>
      </w:r>
      <w:r w:rsidR="00975782" w:rsidRPr="006E4F25">
        <w:rPr>
          <w:rFonts w:ascii="Arial" w:hAnsi="Arial" w:cs="Arial"/>
        </w:rPr>
        <w:t xml:space="preserve">on </w:t>
      </w:r>
      <w:r w:rsidR="00AC3D58" w:rsidRPr="006E4F25">
        <w:rPr>
          <w:rFonts w:ascii="Arial" w:hAnsi="Arial" w:cs="Arial"/>
        </w:rPr>
        <w:t>our</w:t>
      </w:r>
      <w:r w:rsidR="00975782" w:rsidRPr="006E4F25">
        <w:rPr>
          <w:rFonts w:ascii="Arial" w:hAnsi="Arial" w:cs="Arial"/>
        </w:rPr>
        <w:t xml:space="preserve"> inspection published in 2019 about the SFO</w:t>
      </w:r>
      <w:r w:rsidR="00EC19BF" w:rsidRPr="006E4F25">
        <w:rPr>
          <w:rFonts w:ascii="Arial" w:hAnsi="Arial" w:cs="Arial"/>
        </w:rPr>
        <w:t>’</w:t>
      </w:r>
      <w:r w:rsidR="00975782" w:rsidRPr="006E4F25">
        <w:rPr>
          <w:rFonts w:ascii="Arial" w:hAnsi="Arial" w:cs="Arial"/>
        </w:rPr>
        <w:t xml:space="preserve">s </w:t>
      </w:r>
      <w:r w:rsidRPr="006E4F25">
        <w:rPr>
          <w:rFonts w:ascii="Arial" w:hAnsi="Arial" w:cs="Arial"/>
        </w:rPr>
        <w:t>proficiency</w:t>
      </w:r>
      <w:r w:rsidR="006F2DA5" w:rsidRPr="006E4F25">
        <w:rPr>
          <w:rFonts w:ascii="Arial" w:hAnsi="Arial" w:cs="Arial"/>
        </w:rPr>
        <w:t xml:space="preserve"> in</w:t>
      </w:r>
      <w:r w:rsidR="003B5E81" w:rsidRPr="006E4F25">
        <w:rPr>
          <w:rFonts w:ascii="Arial" w:hAnsi="Arial" w:cs="Arial"/>
        </w:rPr>
        <w:t xml:space="preserve"> </w:t>
      </w:r>
      <w:r w:rsidR="00975782" w:rsidRPr="006E4F25">
        <w:rPr>
          <w:rFonts w:ascii="Arial" w:hAnsi="Arial" w:cs="Arial"/>
        </w:rPr>
        <w:t>progress</w:t>
      </w:r>
      <w:r w:rsidR="003B5E81" w:rsidRPr="006E4F25">
        <w:rPr>
          <w:rFonts w:ascii="Arial" w:hAnsi="Arial" w:cs="Arial"/>
        </w:rPr>
        <w:t>ing</w:t>
      </w:r>
      <w:r w:rsidR="00975782" w:rsidRPr="006E4F25">
        <w:rPr>
          <w:rFonts w:ascii="Arial" w:hAnsi="Arial" w:cs="Arial"/>
        </w:rPr>
        <w:t xml:space="preserve"> cases.</w:t>
      </w:r>
    </w:p>
    <w:p w14:paraId="3BE98F45" w14:textId="2ED22220" w:rsidR="00975782" w:rsidRPr="006E4F25" w:rsidRDefault="00AC3D58" w:rsidP="000D3039">
      <w:pPr>
        <w:pStyle w:val="BodyTextHMCPSI"/>
        <w:spacing w:line="240" w:lineRule="auto"/>
        <w:rPr>
          <w:rFonts w:ascii="Arial" w:hAnsi="Arial" w:cs="Arial"/>
        </w:rPr>
      </w:pPr>
      <w:r w:rsidRPr="006E4F25">
        <w:rPr>
          <w:rFonts w:ascii="Arial" w:hAnsi="Arial" w:cs="Arial"/>
        </w:rPr>
        <w:t>In this most recent inspection, we</w:t>
      </w:r>
      <w:r w:rsidR="00975782" w:rsidRPr="006E4F25">
        <w:rPr>
          <w:rFonts w:ascii="Arial" w:hAnsi="Arial" w:cs="Arial"/>
        </w:rPr>
        <w:t xml:space="preserve"> assessed progress against</w:t>
      </w:r>
      <w:r w:rsidR="007C32C1" w:rsidRPr="006E4F25">
        <w:rPr>
          <w:rFonts w:ascii="Arial" w:hAnsi="Arial" w:cs="Arial"/>
        </w:rPr>
        <w:t xml:space="preserve"> </w:t>
      </w:r>
      <w:r w:rsidR="00AA478A" w:rsidRPr="006E4F25">
        <w:rPr>
          <w:rFonts w:ascii="Arial" w:hAnsi="Arial" w:cs="Arial"/>
        </w:rPr>
        <w:t xml:space="preserve">the </w:t>
      </w:r>
      <w:r w:rsidR="00975782" w:rsidRPr="006E4F25">
        <w:rPr>
          <w:rFonts w:ascii="Arial" w:hAnsi="Arial" w:cs="Arial"/>
        </w:rPr>
        <w:t>recommendations</w:t>
      </w:r>
      <w:r w:rsidR="003B5E81" w:rsidRPr="006E4F25">
        <w:rPr>
          <w:rFonts w:ascii="Arial" w:hAnsi="Arial" w:cs="Arial"/>
        </w:rPr>
        <w:t xml:space="preserve"> </w:t>
      </w:r>
      <w:r w:rsidR="006F2DA5" w:rsidRPr="006E4F25">
        <w:rPr>
          <w:rFonts w:ascii="Arial" w:hAnsi="Arial" w:cs="Arial"/>
        </w:rPr>
        <w:t>HMCPSI made</w:t>
      </w:r>
      <w:r w:rsidR="00975782" w:rsidRPr="006E4F25">
        <w:rPr>
          <w:rFonts w:ascii="Arial" w:hAnsi="Arial" w:cs="Arial"/>
        </w:rPr>
        <w:t xml:space="preserve"> </w:t>
      </w:r>
      <w:r w:rsidR="003B5E81" w:rsidRPr="006E4F25">
        <w:rPr>
          <w:rFonts w:ascii="Arial" w:hAnsi="Arial" w:cs="Arial"/>
        </w:rPr>
        <w:t xml:space="preserve">to the SFO </w:t>
      </w:r>
      <w:r w:rsidR="00975782" w:rsidRPr="006E4F25">
        <w:rPr>
          <w:rFonts w:ascii="Arial" w:hAnsi="Arial" w:cs="Arial"/>
        </w:rPr>
        <w:t>in 2019</w:t>
      </w:r>
      <w:r w:rsidR="003B5E81" w:rsidRPr="006E4F25">
        <w:rPr>
          <w:rFonts w:ascii="Arial" w:hAnsi="Arial" w:cs="Arial"/>
        </w:rPr>
        <w:t>.</w:t>
      </w:r>
      <w:r w:rsidR="00975782" w:rsidRPr="006E4F25">
        <w:rPr>
          <w:rFonts w:ascii="Arial" w:hAnsi="Arial" w:cs="Arial"/>
        </w:rPr>
        <w:t xml:space="preserve">  </w:t>
      </w:r>
      <w:r w:rsidRPr="006E4F25">
        <w:rPr>
          <w:rFonts w:ascii="Arial" w:hAnsi="Arial" w:cs="Arial"/>
        </w:rPr>
        <w:t xml:space="preserve">We </w:t>
      </w:r>
      <w:r w:rsidR="006F2DA5" w:rsidRPr="006E4F25">
        <w:rPr>
          <w:rFonts w:ascii="Arial" w:hAnsi="Arial" w:cs="Arial"/>
        </w:rPr>
        <w:t>also</w:t>
      </w:r>
      <w:r w:rsidR="00975782" w:rsidRPr="006E4F25">
        <w:rPr>
          <w:rFonts w:ascii="Arial" w:hAnsi="Arial" w:cs="Arial"/>
        </w:rPr>
        <w:t xml:space="preserve"> considered whether the SFO </w:t>
      </w:r>
      <w:r w:rsidR="00AA478A" w:rsidRPr="006E4F25">
        <w:rPr>
          <w:rFonts w:ascii="Arial" w:hAnsi="Arial" w:cs="Arial"/>
        </w:rPr>
        <w:t>had made progress in implementing</w:t>
      </w:r>
      <w:r w:rsidR="00975782" w:rsidRPr="006E4F25">
        <w:rPr>
          <w:rFonts w:ascii="Arial" w:hAnsi="Arial" w:cs="Arial"/>
        </w:rPr>
        <w:t xml:space="preserve"> the recommendations made by Sir David Calvert Smith and Brian Altman KC</w:t>
      </w:r>
      <w:r w:rsidRPr="006E4F25">
        <w:rPr>
          <w:rFonts w:ascii="Arial" w:hAnsi="Arial" w:cs="Arial"/>
        </w:rPr>
        <w:t>,</w:t>
      </w:r>
      <w:r w:rsidR="00975782" w:rsidRPr="006E4F25">
        <w:rPr>
          <w:rFonts w:ascii="Arial" w:hAnsi="Arial" w:cs="Arial"/>
        </w:rPr>
        <w:t xml:space="preserve"> who had reviewed two significant and </w:t>
      </w:r>
      <w:r w:rsidR="00C776ED" w:rsidRPr="006E4F25">
        <w:rPr>
          <w:rFonts w:ascii="Arial" w:hAnsi="Arial" w:cs="Arial"/>
        </w:rPr>
        <w:t>high-profile</w:t>
      </w:r>
      <w:r w:rsidR="00975782" w:rsidRPr="006E4F25">
        <w:rPr>
          <w:rFonts w:ascii="Arial" w:hAnsi="Arial" w:cs="Arial"/>
        </w:rPr>
        <w:t xml:space="preserve"> case failures</w:t>
      </w:r>
      <w:r w:rsidR="00C776ED" w:rsidRPr="006E4F25">
        <w:rPr>
          <w:rFonts w:ascii="Arial" w:hAnsi="Arial" w:cs="Arial"/>
        </w:rPr>
        <w:t>,</w:t>
      </w:r>
      <w:r w:rsidR="00975782" w:rsidRPr="006E4F25">
        <w:rPr>
          <w:rFonts w:ascii="Arial" w:hAnsi="Arial" w:cs="Arial"/>
        </w:rPr>
        <w:t xml:space="preserve"> reporting their findings in 2022</w:t>
      </w:r>
      <w:r w:rsidR="002908F2" w:rsidRPr="006E4F25">
        <w:rPr>
          <w:rFonts w:ascii="Arial" w:hAnsi="Arial" w:cs="Arial"/>
        </w:rPr>
        <w:t>.</w:t>
      </w:r>
    </w:p>
    <w:p w14:paraId="07A1B197" w14:textId="5812634A" w:rsidR="00731CEA" w:rsidRPr="006E4F25" w:rsidRDefault="00C16E18" w:rsidP="000D3039">
      <w:pPr>
        <w:pStyle w:val="BodyTextHMCPSI"/>
        <w:spacing w:line="240" w:lineRule="auto"/>
        <w:rPr>
          <w:rFonts w:ascii="Arial" w:hAnsi="Arial" w:cs="Arial"/>
        </w:rPr>
      </w:pPr>
      <w:r w:rsidRPr="006E4F25">
        <w:rPr>
          <w:rFonts w:ascii="Arial" w:hAnsi="Arial" w:cs="Arial"/>
        </w:rPr>
        <w:t>In 2019 we made seven recommendations</w:t>
      </w:r>
      <w:r w:rsidR="00AC3D58" w:rsidRPr="006E4F25">
        <w:rPr>
          <w:rFonts w:ascii="Arial" w:hAnsi="Arial" w:cs="Arial"/>
        </w:rPr>
        <w:t xml:space="preserve"> to the SFO</w:t>
      </w:r>
      <w:r w:rsidR="007C32C1" w:rsidRPr="006E4F25">
        <w:rPr>
          <w:rFonts w:ascii="Arial" w:hAnsi="Arial" w:cs="Arial"/>
        </w:rPr>
        <w:t>:</w:t>
      </w:r>
      <w:r w:rsidRPr="006E4F25">
        <w:rPr>
          <w:rFonts w:ascii="Arial" w:hAnsi="Arial" w:cs="Arial"/>
        </w:rPr>
        <w:t xml:space="preserve"> three relating </w:t>
      </w:r>
      <w:r w:rsidR="00BA4911" w:rsidRPr="006E4F25">
        <w:rPr>
          <w:rFonts w:ascii="Arial" w:hAnsi="Arial" w:cs="Arial"/>
        </w:rPr>
        <w:t xml:space="preserve">to </w:t>
      </w:r>
      <w:r w:rsidR="007C32C1" w:rsidRPr="006E4F25">
        <w:rPr>
          <w:rFonts w:ascii="Arial" w:hAnsi="Arial" w:cs="Arial"/>
        </w:rPr>
        <w:t xml:space="preserve">the </w:t>
      </w:r>
      <w:r w:rsidR="00BA4911" w:rsidRPr="006E4F25">
        <w:rPr>
          <w:rFonts w:ascii="Arial" w:hAnsi="Arial" w:cs="Arial"/>
        </w:rPr>
        <w:t>better manage</w:t>
      </w:r>
      <w:r w:rsidR="007C32C1" w:rsidRPr="006E4F25">
        <w:rPr>
          <w:rFonts w:ascii="Arial" w:hAnsi="Arial" w:cs="Arial"/>
        </w:rPr>
        <w:t>ment of</w:t>
      </w:r>
      <w:r w:rsidR="00BA4911" w:rsidRPr="006E4F25">
        <w:rPr>
          <w:rFonts w:ascii="Arial" w:hAnsi="Arial" w:cs="Arial"/>
        </w:rPr>
        <w:t xml:space="preserve"> resources to deliver more efficient</w:t>
      </w:r>
      <w:r w:rsidR="00C776ED" w:rsidRPr="006E4F25">
        <w:rPr>
          <w:rFonts w:ascii="Arial" w:hAnsi="Arial" w:cs="Arial"/>
        </w:rPr>
        <w:t>ly progressed</w:t>
      </w:r>
      <w:r w:rsidR="00BA4911" w:rsidRPr="006E4F25">
        <w:rPr>
          <w:rFonts w:ascii="Arial" w:hAnsi="Arial" w:cs="Arial"/>
        </w:rPr>
        <w:t xml:space="preserve"> casework</w:t>
      </w:r>
      <w:r w:rsidR="00AC3D58" w:rsidRPr="006E4F25">
        <w:rPr>
          <w:rFonts w:ascii="Arial" w:hAnsi="Arial" w:cs="Arial"/>
        </w:rPr>
        <w:t>;</w:t>
      </w:r>
      <w:r w:rsidR="00BA4911" w:rsidRPr="006E4F25">
        <w:rPr>
          <w:rFonts w:ascii="Arial" w:hAnsi="Arial" w:cs="Arial"/>
        </w:rPr>
        <w:t xml:space="preserve"> one </w:t>
      </w:r>
      <w:r w:rsidR="00AC3D58" w:rsidRPr="006E4F25">
        <w:rPr>
          <w:rFonts w:ascii="Arial" w:hAnsi="Arial" w:cs="Arial"/>
        </w:rPr>
        <w:t>aroun</w:t>
      </w:r>
      <w:r w:rsidR="00731CEA" w:rsidRPr="006E4F25">
        <w:rPr>
          <w:rFonts w:ascii="Arial" w:hAnsi="Arial" w:cs="Arial"/>
        </w:rPr>
        <w:t xml:space="preserve">d </w:t>
      </w:r>
      <w:r w:rsidR="00BA4911" w:rsidRPr="006E4F25">
        <w:rPr>
          <w:rFonts w:ascii="Arial" w:hAnsi="Arial" w:cs="Arial"/>
        </w:rPr>
        <w:t>training</w:t>
      </w:r>
      <w:r w:rsidR="00AC3D58" w:rsidRPr="006E4F25">
        <w:rPr>
          <w:rFonts w:ascii="Arial" w:hAnsi="Arial" w:cs="Arial"/>
        </w:rPr>
        <w:t>;</w:t>
      </w:r>
      <w:r w:rsidR="00BA4911" w:rsidRPr="006E4F25">
        <w:rPr>
          <w:rFonts w:ascii="Arial" w:hAnsi="Arial" w:cs="Arial"/>
        </w:rPr>
        <w:t xml:space="preserve"> one </w:t>
      </w:r>
      <w:r w:rsidR="00AA478A" w:rsidRPr="006E4F25">
        <w:rPr>
          <w:rFonts w:ascii="Arial" w:hAnsi="Arial" w:cs="Arial"/>
        </w:rPr>
        <w:t xml:space="preserve">recommending </w:t>
      </w:r>
      <w:r w:rsidR="007968AF" w:rsidRPr="006E4F25">
        <w:rPr>
          <w:rFonts w:ascii="Arial" w:hAnsi="Arial" w:cs="Arial"/>
        </w:rPr>
        <w:t>greater</w:t>
      </w:r>
      <w:r w:rsidR="00034E1C" w:rsidRPr="006E4F25">
        <w:rPr>
          <w:rFonts w:ascii="Arial" w:hAnsi="Arial" w:cs="Arial"/>
        </w:rPr>
        <w:t xml:space="preserve"> </w:t>
      </w:r>
      <w:r w:rsidR="00731CEA" w:rsidRPr="006E4F25">
        <w:rPr>
          <w:rFonts w:ascii="Arial" w:hAnsi="Arial" w:cs="Arial"/>
        </w:rPr>
        <w:t xml:space="preserve">staff </w:t>
      </w:r>
      <w:r w:rsidR="00034E1C" w:rsidRPr="006E4F25">
        <w:rPr>
          <w:rFonts w:ascii="Arial" w:hAnsi="Arial" w:cs="Arial"/>
        </w:rPr>
        <w:t xml:space="preserve">compliance </w:t>
      </w:r>
      <w:r w:rsidR="00C776ED" w:rsidRPr="006E4F25">
        <w:rPr>
          <w:rFonts w:ascii="Arial" w:hAnsi="Arial" w:cs="Arial"/>
        </w:rPr>
        <w:t>with SFO operating procedures</w:t>
      </w:r>
      <w:r w:rsidR="00AC3D58" w:rsidRPr="006E4F25">
        <w:rPr>
          <w:rFonts w:ascii="Arial" w:hAnsi="Arial" w:cs="Arial"/>
        </w:rPr>
        <w:t>;</w:t>
      </w:r>
      <w:r w:rsidR="00496247" w:rsidRPr="006E4F25">
        <w:rPr>
          <w:rFonts w:ascii="Arial" w:hAnsi="Arial" w:cs="Arial"/>
        </w:rPr>
        <w:t xml:space="preserve"> one which </w:t>
      </w:r>
      <w:r w:rsidR="005C6307" w:rsidRPr="006E4F25">
        <w:rPr>
          <w:rFonts w:ascii="Arial" w:hAnsi="Arial" w:cs="Arial"/>
        </w:rPr>
        <w:t>re</w:t>
      </w:r>
      <w:r w:rsidR="00C776ED" w:rsidRPr="006E4F25">
        <w:rPr>
          <w:rFonts w:ascii="Arial" w:hAnsi="Arial" w:cs="Arial"/>
        </w:rPr>
        <w:t xml:space="preserve">commended </w:t>
      </w:r>
      <w:r w:rsidR="005C6307" w:rsidRPr="006E4F25">
        <w:rPr>
          <w:rFonts w:ascii="Arial" w:hAnsi="Arial" w:cs="Arial"/>
        </w:rPr>
        <w:t xml:space="preserve">the SFO manage external counsel more </w:t>
      </w:r>
      <w:r w:rsidR="00A61854" w:rsidRPr="006E4F25">
        <w:rPr>
          <w:rFonts w:ascii="Arial" w:hAnsi="Arial" w:cs="Arial"/>
        </w:rPr>
        <w:t>consistently</w:t>
      </w:r>
      <w:r w:rsidR="00731CEA" w:rsidRPr="006E4F25">
        <w:rPr>
          <w:rFonts w:ascii="Arial" w:hAnsi="Arial" w:cs="Arial"/>
        </w:rPr>
        <w:t>;</w:t>
      </w:r>
      <w:r w:rsidR="00A61854" w:rsidRPr="006E4F25">
        <w:rPr>
          <w:rFonts w:ascii="Arial" w:hAnsi="Arial" w:cs="Arial"/>
        </w:rPr>
        <w:t xml:space="preserve"> and one relating to a specific issue of a backlog in one of the </w:t>
      </w:r>
      <w:r w:rsidR="00017644" w:rsidRPr="006E4F25">
        <w:rPr>
          <w:rFonts w:ascii="Arial" w:hAnsi="Arial" w:cs="Arial"/>
        </w:rPr>
        <w:t xml:space="preserve">supporting units, the </w:t>
      </w:r>
      <w:r w:rsidR="007C32C1" w:rsidRPr="006E4F25">
        <w:rPr>
          <w:rFonts w:ascii="Arial" w:hAnsi="Arial" w:cs="Arial"/>
        </w:rPr>
        <w:t>D</w:t>
      </w:r>
      <w:r w:rsidR="00017644" w:rsidRPr="006E4F25">
        <w:rPr>
          <w:rFonts w:ascii="Arial" w:hAnsi="Arial" w:cs="Arial"/>
        </w:rPr>
        <w:t xml:space="preserve">igital </w:t>
      </w:r>
      <w:r w:rsidR="007C32C1" w:rsidRPr="006E4F25">
        <w:rPr>
          <w:rFonts w:ascii="Arial" w:hAnsi="Arial" w:cs="Arial"/>
        </w:rPr>
        <w:t>F</w:t>
      </w:r>
      <w:r w:rsidR="00017644" w:rsidRPr="006E4F25">
        <w:rPr>
          <w:rFonts w:ascii="Arial" w:hAnsi="Arial" w:cs="Arial"/>
        </w:rPr>
        <w:t xml:space="preserve">orensic </w:t>
      </w:r>
      <w:r w:rsidR="007C32C1" w:rsidRPr="006E4F25">
        <w:rPr>
          <w:rFonts w:ascii="Arial" w:hAnsi="Arial" w:cs="Arial"/>
        </w:rPr>
        <w:t>U</w:t>
      </w:r>
      <w:r w:rsidR="00017644" w:rsidRPr="006E4F25">
        <w:rPr>
          <w:rFonts w:ascii="Arial" w:hAnsi="Arial" w:cs="Arial"/>
        </w:rPr>
        <w:t xml:space="preserve">nit. </w:t>
      </w:r>
      <w:r w:rsidR="00034E1C" w:rsidRPr="006E4F25">
        <w:rPr>
          <w:rFonts w:ascii="Arial" w:hAnsi="Arial" w:cs="Arial"/>
        </w:rPr>
        <w:t xml:space="preserve"> </w:t>
      </w:r>
    </w:p>
    <w:p w14:paraId="2939B433" w14:textId="7C3F048E" w:rsidR="007A38E5" w:rsidRPr="006E4F25" w:rsidRDefault="007A38E5" w:rsidP="000D3039">
      <w:pPr>
        <w:pStyle w:val="BodyTextHMCPSI"/>
        <w:spacing w:line="240" w:lineRule="auto"/>
        <w:rPr>
          <w:rFonts w:ascii="Arial" w:hAnsi="Arial" w:cs="Arial"/>
        </w:rPr>
      </w:pPr>
      <w:r w:rsidRPr="006E4F25">
        <w:rPr>
          <w:rFonts w:ascii="Arial" w:hAnsi="Arial" w:cs="Arial"/>
        </w:rPr>
        <w:t>In our most recent inspection report, w</w:t>
      </w:r>
      <w:r w:rsidR="00690D91" w:rsidRPr="006E4F25">
        <w:rPr>
          <w:rFonts w:ascii="Arial" w:hAnsi="Arial" w:cs="Arial"/>
        </w:rPr>
        <w:t xml:space="preserve">e </w:t>
      </w:r>
      <w:r w:rsidR="00731CEA" w:rsidRPr="006E4F25">
        <w:rPr>
          <w:rFonts w:ascii="Arial" w:hAnsi="Arial" w:cs="Arial"/>
        </w:rPr>
        <w:t>concluded</w:t>
      </w:r>
      <w:r w:rsidR="00C776ED" w:rsidRPr="006E4F25">
        <w:rPr>
          <w:rFonts w:ascii="Arial" w:hAnsi="Arial" w:cs="Arial"/>
        </w:rPr>
        <w:t xml:space="preserve"> </w:t>
      </w:r>
      <w:r w:rsidR="00690D91" w:rsidRPr="006E4F25">
        <w:rPr>
          <w:rFonts w:ascii="Arial" w:hAnsi="Arial" w:cs="Arial"/>
        </w:rPr>
        <w:t>that three of the seven recommendation</w:t>
      </w:r>
      <w:r w:rsidR="00731CEA" w:rsidRPr="006E4F25">
        <w:rPr>
          <w:rFonts w:ascii="Arial" w:hAnsi="Arial" w:cs="Arial"/>
        </w:rPr>
        <w:t>s</w:t>
      </w:r>
      <w:r w:rsidR="00C776ED" w:rsidRPr="006E4F25">
        <w:rPr>
          <w:rFonts w:ascii="Arial" w:hAnsi="Arial" w:cs="Arial"/>
        </w:rPr>
        <w:t xml:space="preserve"> </w:t>
      </w:r>
      <w:r w:rsidR="00690D91" w:rsidRPr="006E4F25">
        <w:rPr>
          <w:rFonts w:ascii="Arial" w:hAnsi="Arial" w:cs="Arial"/>
        </w:rPr>
        <w:t xml:space="preserve">have </w:t>
      </w:r>
      <w:r w:rsidR="006F2DA5" w:rsidRPr="006E4F25">
        <w:rPr>
          <w:rFonts w:ascii="Arial" w:hAnsi="Arial" w:cs="Arial"/>
        </w:rPr>
        <w:t xml:space="preserve">been </w:t>
      </w:r>
      <w:r w:rsidR="00731CEA" w:rsidRPr="006E4F25">
        <w:rPr>
          <w:rFonts w:ascii="Arial" w:hAnsi="Arial" w:cs="Arial"/>
        </w:rPr>
        <w:t xml:space="preserve">fully </w:t>
      </w:r>
      <w:r w:rsidR="006F2DA5" w:rsidRPr="006E4F25">
        <w:rPr>
          <w:rFonts w:ascii="Arial" w:hAnsi="Arial" w:cs="Arial"/>
        </w:rPr>
        <w:t>met</w:t>
      </w:r>
      <w:r w:rsidR="007968AF" w:rsidRPr="006E4F25">
        <w:rPr>
          <w:rFonts w:ascii="Arial" w:hAnsi="Arial" w:cs="Arial"/>
        </w:rPr>
        <w:t>.</w:t>
      </w:r>
    </w:p>
    <w:p w14:paraId="7944A2DD" w14:textId="4AD3EA4B" w:rsidR="00C16E18" w:rsidRPr="006E4F25" w:rsidRDefault="007A38E5" w:rsidP="000D3039">
      <w:pPr>
        <w:pStyle w:val="BodyTextHMCPSI"/>
        <w:spacing w:line="240" w:lineRule="auto"/>
        <w:rPr>
          <w:rFonts w:ascii="Arial" w:hAnsi="Arial" w:cs="Arial"/>
        </w:rPr>
      </w:pPr>
      <w:r w:rsidRPr="006E4F25">
        <w:rPr>
          <w:rFonts w:ascii="Arial" w:hAnsi="Arial" w:cs="Arial"/>
        </w:rPr>
        <w:t>The</w:t>
      </w:r>
      <w:r w:rsidR="00690D91" w:rsidRPr="006E4F25">
        <w:rPr>
          <w:rFonts w:ascii="Arial" w:hAnsi="Arial" w:cs="Arial"/>
        </w:rPr>
        <w:t xml:space="preserve"> four </w:t>
      </w:r>
      <w:r w:rsidRPr="006E4F25">
        <w:rPr>
          <w:rFonts w:ascii="Arial" w:hAnsi="Arial" w:cs="Arial"/>
        </w:rPr>
        <w:t xml:space="preserve">remaining </w:t>
      </w:r>
      <w:r w:rsidR="007C32C1" w:rsidRPr="006E4F25">
        <w:rPr>
          <w:rFonts w:ascii="Arial" w:hAnsi="Arial" w:cs="Arial"/>
        </w:rPr>
        <w:t xml:space="preserve">recommendations </w:t>
      </w:r>
      <w:r w:rsidRPr="006E4F25">
        <w:rPr>
          <w:rFonts w:ascii="Arial" w:hAnsi="Arial" w:cs="Arial"/>
        </w:rPr>
        <w:t xml:space="preserve">we rated </w:t>
      </w:r>
      <w:r w:rsidR="00690D91" w:rsidRPr="006E4F25">
        <w:rPr>
          <w:rFonts w:ascii="Arial" w:hAnsi="Arial" w:cs="Arial"/>
        </w:rPr>
        <w:t>as being partially met</w:t>
      </w:r>
      <w:r w:rsidRPr="006E4F25">
        <w:rPr>
          <w:rFonts w:ascii="Arial" w:hAnsi="Arial" w:cs="Arial"/>
        </w:rPr>
        <w:t xml:space="preserve">. </w:t>
      </w:r>
      <w:r w:rsidR="007968AF" w:rsidRPr="006E4F25">
        <w:rPr>
          <w:rFonts w:ascii="Arial" w:hAnsi="Arial" w:cs="Arial"/>
        </w:rPr>
        <w:t>W</w:t>
      </w:r>
      <w:r w:rsidR="00731CEA" w:rsidRPr="006E4F25">
        <w:rPr>
          <w:rFonts w:ascii="Arial" w:hAnsi="Arial" w:cs="Arial"/>
        </w:rPr>
        <w:t xml:space="preserve">hile there has been </w:t>
      </w:r>
      <w:r w:rsidR="00690D91" w:rsidRPr="006E4F25">
        <w:rPr>
          <w:rFonts w:ascii="Arial" w:hAnsi="Arial" w:cs="Arial"/>
        </w:rPr>
        <w:t xml:space="preserve">clear evidence of progress, </w:t>
      </w:r>
      <w:r w:rsidR="00C559BE" w:rsidRPr="006E4F25">
        <w:rPr>
          <w:rFonts w:ascii="Arial" w:hAnsi="Arial" w:cs="Arial"/>
        </w:rPr>
        <w:t xml:space="preserve">we </w:t>
      </w:r>
      <w:r w:rsidR="006F2DA5" w:rsidRPr="006E4F25">
        <w:rPr>
          <w:rFonts w:ascii="Arial" w:hAnsi="Arial" w:cs="Arial"/>
        </w:rPr>
        <w:t>could not conclude</w:t>
      </w:r>
      <w:r w:rsidR="007C32C1" w:rsidRPr="006E4F25">
        <w:rPr>
          <w:rFonts w:ascii="Arial" w:hAnsi="Arial" w:cs="Arial"/>
        </w:rPr>
        <w:t>,</w:t>
      </w:r>
      <w:r w:rsidR="006F2DA5" w:rsidRPr="006E4F25">
        <w:rPr>
          <w:rFonts w:ascii="Arial" w:hAnsi="Arial" w:cs="Arial"/>
        </w:rPr>
        <w:t xml:space="preserve"> yet</w:t>
      </w:r>
      <w:r w:rsidR="007C32C1" w:rsidRPr="006E4F25">
        <w:rPr>
          <w:rFonts w:ascii="Arial" w:hAnsi="Arial" w:cs="Arial"/>
        </w:rPr>
        <w:t>,</w:t>
      </w:r>
      <w:r w:rsidR="00C559BE" w:rsidRPr="006E4F25">
        <w:rPr>
          <w:rFonts w:ascii="Arial" w:hAnsi="Arial" w:cs="Arial"/>
        </w:rPr>
        <w:t xml:space="preserve"> that the intended impact of the change had </w:t>
      </w:r>
      <w:r w:rsidR="00B37F4D" w:rsidRPr="006E4F25">
        <w:rPr>
          <w:rFonts w:ascii="Arial" w:hAnsi="Arial" w:cs="Arial"/>
        </w:rPr>
        <w:t>been fully embedded</w:t>
      </w:r>
      <w:r w:rsidR="007C32C1" w:rsidRPr="006E4F25">
        <w:rPr>
          <w:rFonts w:ascii="Arial" w:hAnsi="Arial" w:cs="Arial"/>
        </w:rPr>
        <w:t xml:space="preserve"> in the organisation</w:t>
      </w:r>
      <w:r w:rsidR="00B37F4D" w:rsidRPr="006E4F25">
        <w:rPr>
          <w:rFonts w:ascii="Arial" w:hAnsi="Arial" w:cs="Arial"/>
        </w:rPr>
        <w:t>.</w:t>
      </w:r>
    </w:p>
    <w:p w14:paraId="43270C23" w14:textId="77777777" w:rsidR="00731CEA" w:rsidRPr="006E4F25" w:rsidRDefault="00B36E78" w:rsidP="000D3039">
      <w:pPr>
        <w:pStyle w:val="BodyTextHMCPSI"/>
        <w:spacing w:line="240" w:lineRule="auto"/>
        <w:rPr>
          <w:rFonts w:ascii="Arial" w:hAnsi="Arial" w:cs="Arial"/>
        </w:rPr>
      </w:pPr>
      <w:r w:rsidRPr="006E4F25">
        <w:rPr>
          <w:rFonts w:ascii="Arial" w:hAnsi="Arial" w:cs="Arial"/>
        </w:rPr>
        <w:t>What th</w:t>
      </w:r>
      <w:r w:rsidR="007C32C1" w:rsidRPr="006E4F25">
        <w:rPr>
          <w:rFonts w:ascii="Arial" w:hAnsi="Arial" w:cs="Arial"/>
        </w:rPr>
        <w:t>is</w:t>
      </w:r>
      <w:r w:rsidRPr="006E4F25">
        <w:rPr>
          <w:rFonts w:ascii="Arial" w:hAnsi="Arial" w:cs="Arial"/>
        </w:rPr>
        <w:t xml:space="preserve"> </w:t>
      </w:r>
      <w:r w:rsidR="00C9274E" w:rsidRPr="006E4F25">
        <w:rPr>
          <w:rFonts w:ascii="Arial" w:hAnsi="Arial" w:cs="Arial"/>
        </w:rPr>
        <w:t xml:space="preserve">follow-up inspection </w:t>
      </w:r>
      <w:r w:rsidR="007C32C1" w:rsidRPr="006E4F25">
        <w:rPr>
          <w:rFonts w:ascii="Arial" w:hAnsi="Arial" w:cs="Arial"/>
        </w:rPr>
        <w:t xml:space="preserve">has </w:t>
      </w:r>
      <w:r w:rsidR="00C9274E" w:rsidRPr="006E4F25">
        <w:rPr>
          <w:rFonts w:ascii="Arial" w:hAnsi="Arial" w:cs="Arial"/>
        </w:rPr>
        <w:t>highlight</w:t>
      </w:r>
      <w:r w:rsidRPr="006E4F25">
        <w:rPr>
          <w:rFonts w:ascii="Arial" w:hAnsi="Arial" w:cs="Arial"/>
        </w:rPr>
        <w:t xml:space="preserve">ed </w:t>
      </w:r>
      <w:r w:rsidR="007C32C1" w:rsidRPr="006E4F25">
        <w:rPr>
          <w:rFonts w:ascii="Arial" w:hAnsi="Arial" w:cs="Arial"/>
        </w:rPr>
        <w:t>is</w:t>
      </w:r>
      <w:r w:rsidRPr="006E4F25">
        <w:rPr>
          <w:rFonts w:ascii="Arial" w:hAnsi="Arial" w:cs="Arial"/>
        </w:rPr>
        <w:t xml:space="preserve"> </w:t>
      </w:r>
      <w:r w:rsidR="00C9274E" w:rsidRPr="006E4F25">
        <w:rPr>
          <w:rFonts w:ascii="Arial" w:hAnsi="Arial" w:cs="Arial"/>
        </w:rPr>
        <w:t xml:space="preserve">a determination and commitment by the </w:t>
      </w:r>
      <w:r w:rsidR="006F2DA5" w:rsidRPr="006E4F25">
        <w:rPr>
          <w:rFonts w:ascii="Arial" w:hAnsi="Arial" w:cs="Arial"/>
        </w:rPr>
        <w:t xml:space="preserve">current </w:t>
      </w:r>
      <w:r w:rsidR="00C9274E" w:rsidRPr="006E4F25">
        <w:rPr>
          <w:rFonts w:ascii="Arial" w:hAnsi="Arial" w:cs="Arial"/>
        </w:rPr>
        <w:t>Director</w:t>
      </w:r>
      <w:r w:rsidR="006F2DA5" w:rsidRPr="006E4F25">
        <w:rPr>
          <w:rFonts w:ascii="Arial" w:hAnsi="Arial" w:cs="Arial"/>
        </w:rPr>
        <w:t>, Lisa Osofsky,</w:t>
      </w:r>
      <w:r w:rsidR="00C9274E" w:rsidRPr="006E4F25">
        <w:rPr>
          <w:rFonts w:ascii="Arial" w:hAnsi="Arial" w:cs="Arial"/>
        </w:rPr>
        <w:t xml:space="preserve"> and her senior team to drive change </w:t>
      </w:r>
      <w:proofErr w:type="gramStart"/>
      <w:r w:rsidR="00C9274E" w:rsidRPr="006E4F25">
        <w:rPr>
          <w:rFonts w:ascii="Arial" w:hAnsi="Arial" w:cs="Arial"/>
        </w:rPr>
        <w:t>in light of</w:t>
      </w:r>
      <w:proofErr w:type="gramEnd"/>
      <w:r w:rsidR="00C9274E" w:rsidRPr="006E4F25">
        <w:rPr>
          <w:rFonts w:ascii="Arial" w:hAnsi="Arial" w:cs="Arial"/>
        </w:rPr>
        <w:t xml:space="preserve"> the </w:t>
      </w:r>
      <w:r w:rsidR="00C9274E" w:rsidRPr="006E4F25">
        <w:rPr>
          <w:rFonts w:ascii="Arial" w:hAnsi="Arial" w:cs="Arial"/>
        </w:rPr>
        <w:lastRenderedPageBreak/>
        <w:t>recommendations of the 2019 HMCPSI case progression inspection</w:t>
      </w:r>
      <w:r w:rsidR="006F2DA5" w:rsidRPr="006E4F25">
        <w:rPr>
          <w:rFonts w:ascii="Arial" w:hAnsi="Arial" w:cs="Arial"/>
        </w:rPr>
        <w:t>,</w:t>
      </w:r>
      <w:r w:rsidRPr="006E4F25">
        <w:rPr>
          <w:rFonts w:ascii="Arial" w:hAnsi="Arial" w:cs="Arial"/>
        </w:rPr>
        <w:t xml:space="preserve"> as well as the </w:t>
      </w:r>
      <w:r w:rsidR="00C9274E" w:rsidRPr="006E4F25">
        <w:rPr>
          <w:rFonts w:ascii="Arial" w:hAnsi="Arial" w:cs="Arial"/>
        </w:rPr>
        <w:t xml:space="preserve">Altman and Calvert-Smith reviews. </w:t>
      </w:r>
    </w:p>
    <w:p w14:paraId="77A43294" w14:textId="6FA2C2F4" w:rsidR="001F0725" w:rsidRPr="006E4F25" w:rsidRDefault="00C9274E" w:rsidP="000D3039">
      <w:pPr>
        <w:pStyle w:val="BodyTextHMCPSI"/>
        <w:spacing w:line="240" w:lineRule="auto"/>
        <w:rPr>
          <w:rFonts w:ascii="Arial" w:hAnsi="Arial" w:cs="Arial"/>
        </w:rPr>
      </w:pPr>
      <w:r w:rsidRPr="006E4F25">
        <w:rPr>
          <w:rFonts w:ascii="Arial" w:hAnsi="Arial" w:cs="Arial"/>
        </w:rPr>
        <w:t>Some of the behaviours that need to change in the SFO have been embedded in its culture, formed over many years.</w:t>
      </w:r>
      <w:r w:rsidR="007C32C1" w:rsidRPr="006E4F25">
        <w:rPr>
          <w:rFonts w:ascii="Arial" w:hAnsi="Arial" w:cs="Arial"/>
        </w:rPr>
        <w:t xml:space="preserve"> </w:t>
      </w:r>
      <w:r w:rsidR="006F2DA5" w:rsidRPr="006E4F25">
        <w:rPr>
          <w:rFonts w:ascii="Arial" w:hAnsi="Arial" w:cs="Arial"/>
        </w:rPr>
        <w:t xml:space="preserve"> That is hard for anyone to address but there are very strong signals of perseverance within senior </w:t>
      </w:r>
      <w:r w:rsidR="007C32C1" w:rsidRPr="006E4F25">
        <w:rPr>
          <w:rFonts w:ascii="Arial" w:hAnsi="Arial" w:cs="Arial"/>
        </w:rPr>
        <w:t xml:space="preserve">SFO </w:t>
      </w:r>
      <w:r w:rsidR="006F2DA5" w:rsidRPr="006E4F25">
        <w:rPr>
          <w:rFonts w:ascii="Arial" w:hAnsi="Arial" w:cs="Arial"/>
        </w:rPr>
        <w:t xml:space="preserve">management to transform office culture and see this </w:t>
      </w:r>
      <w:r w:rsidR="007C32C1" w:rsidRPr="006E4F25">
        <w:rPr>
          <w:rFonts w:ascii="Arial" w:hAnsi="Arial" w:cs="Arial"/>
        </w:rPr>
        <w:t xml:space="preserve">reform activity </w:t>
      </w:r>
      <w:r w:rsidR="006F2DA5" w:rsidRPr="006E4F25">
        <w:rPr>
          <w:rFonts w:ascii="Arial" w:hAnsi="Arial" w:cs="Arial"/>
        </w:rPr>
        <w:t>through to a successful conclusion.</w:t>
      </w:r>
    </w:p>
    <w:p w14:paraId="1A300231" w14:textId="77777777" w:rsidR="00731CEA" w:rsidRPr="006E4F25" w:rsidRDefault="00C9274E" w:rsidP="000D3039">
      <w:pPr>
        <w:pStyle w:val="BodyTextHMCPSI"/>
        <w:spacing w:line="240" w:lineRule="auto"/>
        <w:rPr>
          <w:rFonts w:ascii="Arial" w:hAnsi="Arial" w:cs="Arial"/>
        </w:rPr>
      </w:pPr>
      <w:r w:rsidRPr="006E4F25">
        <w:rPr>
          <w:rFonts w:ascii="Arial" w:hAnsi="Arial" w:cs="Arial"/>
        </w:rPr>
        <w:t xml:space="preserve">It is my view that with the strengthened management assurance </w:t>
      </w:r>
      <w:r w:rsidR="007C32C1" w:rsidRPr="006E4F25">
        <w:rPr>
          <w:rFonts w:ascii="Arial" w:hAnsi="Arial" w:cs="Arial"/>
        </w:rPr>
        <w:t>processes and</w:t>
      </w:r>
      <w:r w:rsidRPr="006E4F25">
        <w:rPr>
          <w:rFonts w:ascii="Arial" w:hAnsi="Arial" w:cs="Arial"/>
        </w:rPr>
        <w:t xml:space="preserve"> </w:t>
      </w:r>
      <w:r w:rsidR="001F0725" w:rsidRPr="006E4F25">
        <w:rPr>
          <w:rFonts w:ascii="Arial" w:hAnsi="Arial" w:cs="Arial"/>
        </w:rPr>
        <w:t xml:space="preserve">the more direct </w:t>
      </w:r>
      <w:r w:rsidRPr="006E4F25">
        <w:rPr>
          <w:rFonts w:ascii="Arial" w:hAnsi="Arial" w:cs="Arial"/>
        </w:rPr>
        <w:t>challeng</w:t>
      </w:r>
      <w:r w:rsidR="007C32C1" w:rsidRPr="006E4F25">
        <w:rPr>
          <w:rFonts w:ascii="Arial" w:hAnsi="Arial" w:cs="Arial"/>
        </w:rPr>
        <w:t>es, by senior management,</w:t>
      </w:r>
      <w:r w:rsidRPr="006E4F25">
        <w:rPr>
          <w:rFonts w:ascii="Arial" w:hAnsi="Arial" w:cs="Arial"/>
        </w:rPr>
        <w:t xml:space="preserve"> </w:t>
      </w:r>
      <w:r w:rsidR="007C32C1" w:rsidRPr="006E4F25">
        <w:rPr>
          <w:rFonts w:ascii="Arial" w:hAnsi="Arial" w:cs="Arial"/>
        </w:rPr>
        <w:t>to</w:t>
      </w:r>
      <w:r w:rsidR="001F0725" w:rsidRPr="006E4F25">
        <w:rPr>
          <w:rFonts w:ascii="Arial" w:hAnsi="Arial" w:cs="Arial"/>
        </w:rPr>
        <w:t xml:space="preserve"> case work decisions</w:t>
      </w:r>
      <w:r w:rsidR="00731CEA" w:rsidRPr="006E4F25">
        <w:rPr>
          <w:rFonts w:ascii="Arial" w:hAnsi="Arial" w:cs="Arial"/>
        </w:rPr>
        <w:t>,</w:t>
      </w:r>
      <w:r w:rsidR="00882211" w:rsidRPr="006E4F25">
        <w:rPr>
          <w:rFonts w:ascii="Arial" w:hAnsi="Arial" w:cs="Arial"/>
        </w:rPr>
        <w:t xml:space="preserve"> </w:t>
      </w:r>
      <w:r w:rsidRPr="006E4F25">
        <w:rPr>
          <w:rFonts w:ascii="Arial" w:hAnsi="Arial" w:cs="Arial"/>
        </w:rPr>
        <w:t xml:space="preserve">outcomes </w:t>
      </w:r>
      <w:r w:rsidR="00882211" w:rsidRPr="006E4F25">
        <w:rPr>
          <w:rFonts w:ascii="Arial" w:hAnsi="Arial" w:cs="Arial"/>
        </w:rPr>
        <w:t xml:space="preserve">will </w:t>
      </w:r>
      <w:proofErr w:type="gramStart"/>
      <w:r w:rsidR="00882211" w:rsidRPr="006E4F25">
        <w:rPr>
          <w:rFonts w:ascii="Arial" w:hAnsi="Arial" w:cs="Arial"/>
        </w:rPr>
        <w:t>improve</w:t>
      </w:r>
      <w:proofErr w:type="gramEnd"/>
      <w:r w:rsidR="00882211" w:rsidRPr="006E4F25">
        <w:rPr>
          <w:rFonts w:ascii="Arial" w:hAnsi="Arial" w:cs="Arial"/>
        </w:rPr>
        <w:t xml:space="preserve"> </w:t>
      </w:r>
      <w:r w:rsidR="007C32C1" w:rsidRPr="006E4F25">
        <w:rPr>
          <w:rFonts w:ascii="Arial" w:hAnsi="Arial" w:cs="Arial"/>
        </w:rPr>
        <w:t>and the</w:t>
      </w:r>
      <w:r w:rsidRPr="006E4F25">
        <w:rPr>
          <w:rFonts w:ascii="Arial" w:hAnsi="Arial" w:cs="Arial"/>
        </w:rPr>
        <w:t xml:space="preserve"> risk of future case failures</w:t>
      </w:r>
      <w:r w:rsidR="006F2DA5" w:rsidRPr="006E4F25">
        <w:rPr>
          <w:rFonts w:ascii="Arial" w:hAnsi="Arial" w:cs="Arial"/>
        </w:rPr>
        <w:t xml:space="preserve"> will reduce</w:t>
      </w:r>
      <w:r w:rsidRPr="006E4F25">
        <w:rPr>
          <w:rFonts w:ascii="Arial" w:hAnsi="Arial" w:cs="Arial"/>
        </w:rPr>
        <w:t xml:space="preserve">. </w:t>
      </w:r>
    </w:p>
    <w:p w14:paraId="3AC82351" w14:textId="07BA5DA6" w:rsidR="001E7495" w:rsidRPr="006E4F25" w:rsidRDefault="006F2DA5" w:rsidP="000D3039">
      <w:pPr>
        <w:pStyle w:val="BodyTextHMCPSI"/>
        <w:spacing w:line="240" w:lineRule="auto"/>
        <w:rPr>
          <w:rFonts w:ascii="Arial" w:hAnsi="Arial" w:cs="Arial"/>
        </w:rPr>
      </w:pPr>
      <w:r w:rsidRPr="006E4F25">
        <w:rPr>
          <w:rFonts w:ascii="Arial" w:hAnsi="Arial" w:cs="Arial"/>
        </w:rPr>
        <w:t>There is m</w:t>
      </w:r>
      <w:r w:rsidR="00C9274E" w:rsidRPr="006E4F25">
        <w:rPr>
          <w:rFonts w:ascii="Arial" w:hAnsi="Arial" w:cs="Arial"/>
        </w:rPr>
        <w:t xml:space="preserve">ore to do but my overall assessment is that the action taken since 2019 has made a </w:t>
      </w:r>
      <w:r w:rsidR="007C32C1" w:rsidRPr="006E4F25">
        <w:rPr>
          <w:rFonts w:ascii="Arial" w:hAnsi="Arial" w:cs="Arial"/>
        </w:rPr>
        <w:t>difference and</w:t>
      </w:r>
      <w:r w:rsidR="00C9274E" w:rsidRPr="006E4F25">
        <w:rPr>
          <w:rFonts w:ascii="Arial" w:hAnsi="Arial" w:cs="Arial"/>
        </w:rPr>
        <w:t xml:space="preserve"> puts the SFO on the right track to tackling some of the </w:t>
      </w:r>
      <w:r w:rsidR="007C32C1" w:rsidRPr="006E4F25">
        <w:rPr>
          <w:rFonts w:ascii="Arial" w:hAnsi="Arial" w:cs="Arial"/>
        </w:rPr>
        <w:t>difficultie</w:t>
      </w:r>
      <w:r w:rsidR="00C9274E" w:rsidRPr="006E4F25">
        <w:rPr>
          <w:rFonts w:ascii="Arial" w:hAnsi="Arial" w:cs="Arial"/>
        </w:rPr>
        <w:t>s that we identified in 2019 and</w:t>
      </w:r>
      <w:r w:rsidR="00882211" w:rsidRPr="006E4F25">
        <w:rPr>
          <w:rFonts w:ascii="Arial" w:hAnsi="Arial" w:cs="Arial"/>
        </w:rPr>
        <w:t xml:space="preserve"> that</w:t>
      </w:r>
      <w:r w:rsidR="00C9274E" w:rsidRPr="006E4F25">
        <w:rPr>
          <w:rFonts w:ascii="Arial" w:hAnsi="Arial" w:cs="Arial"/>
        </w:rPr>
        <w:t xml:space="preserve"> were found in the cases review</w:t>
      </w:r>
      <w:r w:rsidRPr="006E4F25">
        <w:rPr>
          <w:rFonts w:ascii="Arial" w:hAnsi="Arial" w:cs="Arial"/>
        </w:rPr>
        <w:t>ed</w:t>
      </w:r>
      <w:r w:rsidR="00882211" w:rsidRPr="006E4F25">
        <w:rPr>
          <w:rFonts w:ascii="Arial" w:hAnsi="Arial" w:cs="Arial"/>
        </w:rPr>
        <w:t xml:space="preserve"> by</w:t>
      </w:r>
      <w:r w:rsidR="00C9274E" w:rsidRPr="006E4F25">
        <w:rPr>
          <w:rFonts w:ascii="Arial" w:hAnsi="Arial" w:cs="Arial"/>
        </w:rPr>
        <w:t xml:space="preserve"> Calvert-Smith and Altman.</w:t>
      </w:r>
    </w:p>
    <w:p w14:paraId="13A75A50" w14:textId="637C2449" w:rsidR="00C61EA1" w:rsidRDefault="006E4F25" w:rsidP="000D3039">
      <w:pPr>
        <w:pStyle w:val="BodyTextHMCPSI"/>
        <w:spacing w:line="240" w:lineRule="auto"/>
        <w:rPr>
          <w:rFonts w:ascii="Arial" w:hAnsi="Arial" w:cs="Arial"/>
          <w:sz w:val="24"/>
          <w:szCs w:val="24"/>
        </w:rPr>
      </w:pPr>
      <w:r w:rsidRPr="006E4F25">
        <w:rPr>
          <w:rFonts w:ascii="Arial" w:hAnsi="Arial" w:cs="Arial"/>
          <w:noProof/>
          <w:sz w:val="24"/>
          <w:szCs w:val="24"/>
        </w:rPr>
        <w:drawing>
          <wp:inline distT="0" distB="0" distL="0" distR="0" wp14:anchorId="1B2DFF03" wp14:editId="4B0D978F">
            <wp:extent cx="24669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638300"/>
                    </a:xfrm>
                    <a:prstGeom prst="rect">
                      <a:avLst/>
                    </a:prstGeom>
                    <a:noFill/>
                    <a:ln>
                      <a:noFill/>
                    </a:ln>
                  </pic:spPr>
                </pic:pic>
              </a:graphicData>
            </a:graphic>
          </wp:inline>
        </w:drawing>
      </w:r>
    </w:p>
    <w:p w14:paraId="627EE125" w14:textId="77777777" w:rsidR="00C14D4E" w:rsidRDefault="00C14D4E" w:rsidP="00C14D4E">
      <w:pPr>
        <w:pStyle w:val="Default"/>
        <w:rPr>
          <w:sz w:val="22"/>
          <w:szCs w:val="22"/>
        </w:rPr>
      </w:pPr>
      <w:r>
        <w:rPr>
          <w:sz w:val="22"/>
          <w:szCs w:val="22"/>
        </w:rPr>
        <w:t xml:space="preserve">Andrew T Cayley CMG KC </w:t>
      </w:r>
    </w:p>
    <w:p w14:paraId="3B97CA7C" w14:textId="3890456C" w:rsidR="008C53D8" w:rsidRPr="00C14D4E" w:rsidRDefault="00C14D4E" w:rsidP="00C14D4E">
      <w:pPr>
        <w:pStyle w:val="Default"/>
        <w:rPr>
          <w:sz w:val="22"/>
          <w:szCs w:val="22"/>
        </w:rPr>
      </w:pPr>
      <w:r>
        <w:rPr>
          <w:sz w:val="22"/>
          <w:szCs w:val="22"/>
        </w:rPr>
        <w:t>His Majesty’s Chief Inspector</w:t>
      </w:r>
    </w:p>
    <w:sectPr w:rsidR="008C53D8" w:rsidRPr="00C14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78C"/>
    <w:multiLevelType w:val="hybridMultilevel"/>
    <w:tmpl w:val="7F8C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13838"/>
    <w:multiLevelType w:val="hybridMultilevel"/>
    <w:tmpl w:val="E35AA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377D5"/>
    <w:multiLevelType w:val="hybridMultilevel"/>
    <w:tmpl w:val="107A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C75B0"/>
    <w:multiLevelType w:val="hybridMultilevel"/>
    <w:tmpl w:val="88689CA8"/>
    <w:lvl w:ilvl="0" w:tplc="48C2CD6C">
      <w:start w:val="1"/>
      <w:numFmt w:val="bullet"/>
      <w:lvlText w:val=""/>
      <w:lvlJc w:val="left"/>
      <w:pPr>
        <w:ind w:left="720" w:hanging="360"/>
      </w:pPr>
      <w:rPr>
        <w:rFonts w:ascii="Symbol" w:hAnsi="Symbol" w:hint="default"/>
        <w:color w:val="44546A"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E1220"/>
    <w:multiLevelType w:val="multilevel"/>
    <w:tmpl w:val="57442BA4"/>
    <w:lvl w:ilvl="0">
      <w:start w:val="1"/>
      <w:numFmt w:val="decimal"/>
      <w:pStyle w:val="Heading1"/>
      <w:lvlText w:val="%1."/>
      <w:lvlJc w:val="left"/>
      <w:pPr>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NumberedHMCPSI"/>
      <w:lvlText w:val="%1.%2."/>
      <w:lvlJc w:val="left"/>
      <w:pPr>
        <w:ind w:left="142" w:firstLine="0"/>
      </w:pPr>
      <w:rPr>
        <w:rFonts w:hint="default"/>
        <w:b/>
        <w:i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16cid:durableId="659237378">
    <w:abstractNumId w:val="0"/>
  </w:num>
  <w:num w:numId="2" w16cid:durableId="1342927787">
    <w:abstractNumId w:val="4"/>
  </w:num>
  <w:num w:numId="3" w16cid:durableId="651061306">
    <w:abstractNumId w:val="3"/>
  </w:num>
  <w:num w:numId="4" w16cid:durableId="1157454705">
    <w:abstractNumId w:val="1"/>
  </w:num>
  <w:num w:numId="5" w16cid:durableId="1376780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F2"/>
    <w:rsid w:val="00017644"/>
    <w:rsid w:val="00034E1C"/>
    <w:rsid w:val="00054D0C"/>
    <w:rsid w:val="00056204"/>
    <w:rsid w:val="000610F9"/>
    <w:rsid w:val="00070753"/>
    <w:rsid w:val="000D3039"/>
    <w:rsid w:val="001E7495"/>
    <w:rsid w:val="001F0725"/>
    <w:rsid w:val="001F19AC"/>
    <w:rsid w:val="002908F2"/>
    <w:rsid w:val="002E6816"/>
    <w:rsid w:val="003B5E81"/>
    <w:rsid w:val="003F00E1"/>
    <w:rsid w:val="00496247"/>
    <w:rsid w:val="004A013D"/>
    <w:rsid w:val="004A6698"/>
    <w:rsid w:val="005532BF"/>
    <w:rsid w:val="005C6307"/>
    <w:rsid w:val="00690D91"/>
    <w:rsid w:val="006E4F25"/>
    <w:rsid w:val="006F0C42"/>
    <w:rsid w:val="006F2DA5"/>
    <w:rsid w:val="00700DFF"/>
    <w:rsid w:val="00724077"/>
    <w:rsid w:val="00731CEA"/>
    <w:rsid w:val="00757AF0"/>
    <w:rsid w:val="00760410"/>
    <w:rsid w:val="007849ED"/>
    <w:rsid w:val="007968AF"/>
    <w:rsid w:val="007A38E5"/>
    <w:rsid w:val="007C32C1"/>
    <w:rsid w:val="008113E4"/>
    <w:rsid w:val="00882211"/>
    <w:rsid w:val="008C2409"/>
    <w:rsid w:val="008C53D8"/>
    <w:rsid w:val="00935F69"/>
    <w:rsid w:val="00975782"/>
    <w:rsid w:val="00A61854"/>
    <w:rsid w:val="00A67BA2"/>
    <w:rsid w:val="00AA478A"/>
    <w:rsid w:val="00AC3D58"/>
    <w:rsid w:val="00B36E78"/>
    <w:rsid w:val="00B37F4D"/>
    <w:rsid w:val="00BA4911"/>
    <w:rsid w:val="00BD3583"/>
    <w:rsid w:val="00C14D4E"/>
    <w:rsid w:val="00C16E18"/>
    <w:rsid w:val="00C559BE"/>
    <w:rsid w:val="00C61EA1"/>
    <w:rsid w:val="00C776ED"/>
    <w:rsid w:val="00C9274E"/>
    <w:rsid w:val="00DE7803"/>
    <w:rsid w:val="00E05C59"/>
    <w:rsid w:val="00E230D2"/>
    <w:rsid w:val="00E45936"/>
    <w:rsid w:val="00E55D31"/>
    <w:rsid w:val="00EC19BF"/>
    <w:rsid w:val="00F8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072C"/>
  <w15:chartTrackingRefBased/>
  <w15:docId w15:val="{CF51BBE7-85A7-4FD1-BF6C-E61D549A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3039"/>
    <w:pPr>
      <w:spacing w:after="0" w:line="240" w:lineRule="auto"/>
    </w:pPr>
    <w:rPr>
      <w:rFonts w:eastAsiaTheme="minorEastAsia"/>
      <w:lang w:eastAsia="zh-TW"/>
    </w:rPr>
  </w:style>
  <w:style w:type="paragraph" w:styleId="Heading1">
    <w:name w:val="heading 1"/>
    <w:basedOn w:val="Normal"/>
    <w:next w:val="BodyTextHMCPSI"/>
    <w:link w:val="Heading1Char"/>
    <w:uiPriority w:val="9"/>
    <w:qFormat/>
    <w:rsid w:val="000D3039"/>
    <w:pPr>
      <w:keepNext/>
      <w:keepLines/>
      <w:numPr>
        <w:numId w:val="2"/>
      </w:numPr>
      <w:tabs>
        <w:tab w:val="left" w:pos="1134"/>
      </w:tabs>
      <w:spacing w:line="600" w:lineRule="exact"/>
      <w:outlineLvl w:val="0"/>
    </w:pPr>
    <w:rPr>
      <w:rFonts w:asciiTheme="majorHAnsi" w:eastAsiaTheme="majorEastAsia" w:hAnsiTheme="majorHAnsi" w:cstheme="majorBidi"/>
      <w:b/>
      <w:color w:val="44546A" w:themeColor="text2"/>
      <w:sz w:val="52"/>
      <w:szCs w:val="32"/>
    </w:rPr>
  </w:style>
  <w:style w:type="paragraph" w:styleId="Heading2">
    <w:name w:val="heading 2"/>
    <w:basedOn w:val="NormalHMCPSI"/>
    <w:next w:val="BodyTextHMCPSI"/>
    <w:link w:val="Heading2Char"/>
    <w:uiPriority w:val="9"/>
    <w:unhideWhenUsed/>
    <w:qFormat/>
    <w:rsid w:val="000D3039"/>
    <w:pPr>
      <w:keepNext/>
      <w:keepLines/>
      <w:spacing w:before="360" w:after="120" w:line="440" w:lineRule="exact"/>
      <w:contextualSpacing/>
      <w:outlineLvl w:val="1"/>
    </w:pPr>
    <w:rPr>
      <w:rFonts w:asciiTheme="majorHAnsi" w:eastAsiaTheme="majorEastAsia" w:hAnsiTheme="majorHAnsi" w:cstheme="majorBidi"/>
      <w:b/>
      <w:color w:val="5B9BD5" w:themeColor="accent5"/>
      <w:sz w:val="36"/>
      <w:szCs w:val="26"/>
    </w:rPr>
  </w:style>
  <w:style w:type="paragraph" w:styleId="Heading3">
    <w:name w:val="heading 3"/>
    <w:basedOn w:val="Normal"/>
    <w:next w:val="BodyTextHMCPSI"/>
    <w:link w:val="Heading3Char"/>
    <w:uiPriority w:val="9"/>
    <w:unhideWhenUsed/>
    <w:qFormat/>
    <w:rsid w:val="000D3039"/>
    <w:pPr>
      <w:keepNext/>
      <w:keepLines/>
      <w:spacing w:before="240" w:after="240" w:line="280" w:lineRule="exact"/>
      <w:outlineLvl w:val="2"/>
    </w:pPr>
    <w:rPr>
      <w:rFonts w:eastAsiaTheme="majorEastAsia" w:cstheme="majorBidi"/>
      <w:b/>
      <w:color w:val="1F3763" w:themeColor="accent1" w:themeShade="7F"/>
      <w:sz w:val="28"/>
      <w:szCs w:val="24"/>
    </w:rPr>
  </w:style>
  <w:style w:type="paragraph" w:styleId="Heading4">
    <w:name w:val="heading 4"/>
    <w:basedOn w:val="Normal"/>
    <w:next w:val="BodyTextHMCPSI"/>
    <w:link w:val="Heading4Char"/>
    <w:uiPriority w:val="9"/>
    <w:unhideWhenUsed/>
    <w:qFormat/>
    <w:rsid w:val="000D3039"/>
    <w:pPr>
      <w:keepNext/>
      <w:keepLines/>
      <w:spacing w:before="240"/>
      <w:outlineLvl w:val="3"/>
    </w:pPr>
    <w:rPr>
      <w:rFonts w:eastAsiaTheme="majorEastAsia" w:cstheme="majorBidi"/>
      <w:b/>
      <w:iCs/>
    </w:rPr>
  </w:style>
  <w:style w:type="paragraph" w:styleId="Heading5">
    <w:name w:val="heading 5"/>
    <w:basedOn w:val="Normal"/>
    <w:next w:val="BodyTextHMCPSI"/>
    <w:link w:val="Heading5Char"/>
    <w:uiPriority w:val="9"/>
    <w:semiHidden/>
    <w:unhideWhenUsed/>
    <w:rsid w:val="000D303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rsid w:val="000D30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3039"/>
  </w:style>
  <w:style w:type="paragraph" w:styleId="Revision">
    <w:name w:val="Revision"/>
    <w:hidden/>
    <w:uiPriority w:val="99"/>
    <w:semiHidden/>
    <w:rsid w:val="003B5E81"/>
    <w:pPr>
      <w:spacing w:after="0" w:line="240" w:lineRule="auto"/>
    </w:pPr>
  </w:style>
  <w:style w:type="character" w:styleId="CommentReference">
    <w:name w:val="annotation reference"/>
    <w:basedOn w:val="DefaultParagraphFont"/>
    <w:uiPriority w:val="99"/>
    <w:semiHidden/>
    <w:unhideWhenUsed/>
    <w:rsid w:val="00AC3D58"/>
    <w:rPr>
      <w:sz w:val="16"/>
      <w:szCs w:val="16"/>
    </w:rPr>
  </w:style>
  <w:style w:type="paragraph" w:styleId="CommentText">
    <w:name w:val="annotation text"/>
    <w:basedOn w:val="Normal"/>
    <w:link w:val="CommentTextChar"/>
    <w:uiPriority w:val="99"/>
    <w:unhideWhenUsed/>
    <w:rsid w:val="00AC3D58"/>
    <w:rPr>
      <w:sz w:val="20"/>
      <w:szCs w:val="20"/>
    </w:rPr>
  </w:style>
  <w:style w:type="character" w:customStyle="1" w:styleId="CommentTextChar">
    <w:name w:val="Comment Text Char"/>
    <w:basedOn w:val="DefaultParagraphFont"/>
    <w:link w:val="CommentText"/>
    <w:uiPriority w:val="99"/>
    <w:rsid w:val="00AC3D58"/>
    <w:rPr>
      <w:sz w:val="20"/>
      <w:szCs w:val="20"/>
    </w:rPr>
  </w:style>
  <w:style w:type="paragraph" w:styleId="CommentSubject">
    <w:name w:val="annotation subject"/>
    <w:basedOn w:val="CommentText"/>
    <w:next w:val="CommentText"/>
    <w:link w:val="CommentSubjectChar"/>
    <w:uiPriority w:val="99"/>
    <w:semiHidden/>
    <w:unhideWhenUsed/>
    <w:rsid w:val="00AC3D58"/>
    <w:rPr>
      <w:b/>
      <w:bCs/>
    </w:rPr>
  </w:style>
  <w:style w:type="character" w:customStyle="1" w:styleId="CommentSubjectChar">
    <w:name w:val="Comment Subject Char"/>
    <w:basedOn w:val="CommentTextChar"/>
    <w:link w:val="CommentSubject"/>
    <w:uiPriority w:val="99"/>
    <w:semiHidden/>
    <w:rsid w:val="00AC3D58"/>
    <w:rPr>
      <w:b/>
      <w:bCs/>
      <w:sz w:val="20"/>
      <w:szCs w:val="20"/>
    </w:rPr>
  </w:style>
  <w:style w:type="character" w:customStyle="1" w:styleId="Heading1Char">
    <w:name w:val="Heading 1 Char"/>
    <w:basedOn w:val="DefaultParagraphFont"/>
    <w:link w:val="Heading1"/>
    <w:uiPriority w:val="9"/>
    <w:rsid w:val="000D3039"/>
    <w:rPr>
      <w:rFonts w:asciiTheme="majorHAnsi" w:eastAsiaTheme="majorEastAsia" w:hAnsiTheme="majorHAnsi" w:cstheme="majorBidi"/>
      <w:b/>
      <w:color w:val="44546A" w:themeColor="text2"/>
      <w:sz w:val="52"/>
      <w:szCs w:val="32"/>
      <w:lang w:eastAsia="zh-TW"/>
    </w:rPr>
  </w:style>
  <w:style w:type="character" w:customStyle="1" w:styleId="Heading2Char">
    <w:name w:val="Heading 2 Char"/>
    <w:basedOn w:val="DefaultParagraphFont"/>
    <w:link w:val="Heading2"/>
    <w:uiPriority w:val="9"/>
    <w:rsid w:val="000D3039"/>
    <w:rPr>
      <w:rFonts w:asciiTheme="majorHAnsi" w:eastAsiaTheme="majorEastAsia" w:hAnsiTheme="majorHAnsi" w:cstheme="majorBidi"/>
      <w:b/>
      <w:color w:val="5B9BD5" w:themeColor="accent5"/>
      <w:sz w:val="36"/>
      <w:szCs w:val="26"/>
      <w:lang w:eastAsia="zh-TW"/>
    </w:rPr>
  </w:style>
  <w:style w:type="character" w:customStyle="1" w:styleId="Heading3Char">
    <w:name w:val="Heading 3 Char"/>
    <w:basedOn w:val="DefaultParagraphFont"/>
    <w:link w:val="Heading3"/>
    <w:uiPriority w:val="9"/>
    <w:rsid w:val="000D3039"/>
    <w:rPr>
      <w:rFonts w:eastAsiaTheme="majorEastAsia" w:cstheme="majorBidi"/>
      <w:b/>
      <w:color w:val="1F3763" w:themeColor="accent1" w:themeShade="7F"/>
      <w:sz w:val="28"/>
      <w:szCs w:val="24"/>
      <w:lang w:eastAsia="zh-TW"/>
    </w:rPr>
  </w:style>
  <w:style w:type="character" w:customStyle="1" w:styleId="Heading4Char">
    <w:name w:val="Heading 4 Char"/>
    <w:basedOn w:val="DefaultParagraphFont"/>
    <w:link w:val="Heading4"/>
    <w:uiPriority w:val="9"/>
    <w:rsid w:val="000D3039"/>
    <w:rPr>
      <w:rFonts w:eastAsiaTheme="majorEastAsia" w:cstheme="majorBidi"/>
      <w:b/>
      <w:iCs/>
      <w:lang w:eastAsia="zh-TW"/>
    </w:rPr>
  </w:style>
  <w:style w:type="character" w:customStyle="1" w:styleId="Heading5Char">
    <w:name w:val="Heading 5 Char"/>
    <w:basedOn w:val="DefaultParagraphFont"/>
    <w:link w:val="Heading5"/>
    <w:uiPriority w:val="9"/>
    <w:semiHidden/>
    <w:rsid w:val="000D3039"/>
    <w:rPr>
      <w:rFonts w:asciiTheme="majorHAnsi" w:eastAsiaTheme="majorEastAsia" w:hAnsiTheme="majorHAnsi" w:cstheme="majorBidi"/>
      <w:color w:val="2F5496" w:themeColor="accent1" w:themeShade="BF"/>
      <w:lang w:eastAsia="zh-TW"/>
    </w:rPr>
  </w:style>
  <w:style w:type="paragraph" w:styleId="Header">
    <w:name w:val="header"/>
    <w:basedOn w:val="Normal"/>
    <w:link w:val="HeaderChar"/>
    <w:uiPriority w:val="99"/>
    <w:unhideWhenUsed/>
    <w:rsid w:val="000D3039"/>
    <w:pPr>
      <w:tabs>
        <w:tab w:val="center" w:pos="4513"/>
        <w:tab w:val="right" w:pos="9026"/>
      </w:tabs>
    </w:pPr>
    <w:rPr>
      <w:b/>
      <w:color w:val="162E42"/>
      <w:sz w:val="18"/>
    </w:rPr>
  </w:style>
  <w:style w:type="character" w:customStyle="1" w:styleId="HeaderChar">
    <w:name w:val="Header Char"/>
    <w:basedOn w:val="DefaultParagraphFont"/>
    <w:link w:val="Header"/>
    <w:uiPriority w:val="99"/>
    <w:rsid w:val="000D3039"/>
    <w:rPr>
      <w:rFonts w:eastAsiaTheme="minorEastAsia"/>
      <w:b/>
      <w:color w:val="162E42"/>
      <w:sz w:val="18"/>
      <w:lang w:eastAsia="zh-TW"/>
    </w:rPr>
  </w:style>
  <w:style w:type="paragraph" w:styleId="Footer">
    <w:name w:val="footer"/>
    <w:basedOn w:val="Normal"/>
    <w:link w:val="FooterChar"/>
    <w:uiPriority w:val="99"/>
    <w:unhideWhenUsed/>
    <w:rsid w:val="000D3039"/>
    <w:pPr>
      <w:tabs>
        <w:tab w:val="center" w:pos="4513"/>
        <w:tab w:val="right" w:pos="9026"/>
      </w:tabs>
    </w:pPr>
    <w:rPr>
      <w:b/>
      <w:color w:val="4472C4" w:themeColor="accent1"/>
      <w:sz w:val="18"/>
    </w:rPr>
  </w:style>
  <w:style w:type="character" w:customStyle="1" w:styleId="FooterChar">
    <w:name w:val="Footer Char"/>
    <w:basedOn w:val="DefaultParagraphFont"/>
    <w:link w:val="Footer"/>
    <w:uiPriority w:val="99"/>
    <w:rsid w:val="000D3039"/>
    <w:rPr>
      <w:rFonts w:eastAsiaTheme="minorEastAsia"/>
      <w:b/>
      <w:color w:val="4472C4" w:themeColor="accent1"/>
      <w:sz w:val="18"/>
      <w:lang w:eastAsia="zh-TW"/>
    </w:rPr>
  </w:style>
  <w:style w:type="paragraph" w:styleId="ListParagraph">
    <w:name w:val="List Paragraph"/>
    <w:basedOn w:val="Normal"/>
    <w:uiPriority w:val="34"/>
    <w:rsid w:val="000D3039"/>
    <w:pPr>
      <w:ind w:left="720"/>
      <w:contextualSpacing/>
    </w:pPr>
  </w:style>
  <w:style w:type="table" w:styleId="TableGrid">
    <w:name w:val="Table Grid"/>
    <w:basedOn w:val="TableNormal"/>
    <w:uiPriority w:val="39"/>
    <w:rsid w:val="000D303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MCPSI">
    <w:name w:val="Normal_HMCPSI"/>
    <w:basedOn w:val="Normal"/>
    <w:rsid w:val="000D3039"/>
  </w:style>
  <w:style w:type="paragraph" w:customStyle="1" w:styleId="TitleHMCPSI">
    <w:name w:val="Title_HMCPSI"/>
    <w:basedOn w:val="NormalHMCPSI"/>
    <w:rsid w:val="000D3039"/>
    <w:pPr>
      <w:spacing w:line="760" w:lineRule="exact"/>
    </w:pPr>
    <w:rPr>
      <w:rFonts w:ascii="Georgia" w:hAnsi="Georgia"/>
      <w:b/>
      <w:color w:val="52B9A0"/>
      <w:sz w:val="68"/>
    </w:rPr>
  </w:style>
  <w:style w:type="paragraph" w:customStyle="1" w:styleId="DateHMCPSI">
    <w:name w:val="Date_HMCPSI"/>
    <w:basedOn w:val="TitleHMCPSI"/>
    <w:rsid w:val="000D3039"/>
    <w:pPr>
      <w:spacing w:before="360" w:line="280" w:lineRule="exact"/>
    </w:pPr>
    <w:rPr>
      <w:color w:val="FFFFFF" w:themeColor="background1"/>
      <w:sz w:val="24"/>
    </w:rPr>
  </w:style>
  <w:style w:type="paragraph" w:customStyle="1" w:styleId="SubtitleHMCPSI">
    <w:name w:val="Subtitle_HMCPSI"/>
    <w:basedOn w:val="NormalHMCPSI"/>
    <w:rsid w:val="000D3039"/>
    <w:pPr>
      <w:spacing w:before="360" w:line="400" w:lineRule="exact"/>
    </w:pPr>
    <w:rPr>
      <w:rFonts w:ascii="Georgia" w:hAnsi="Georgia"/>
      <w:b/>
      <w:color w:val="FFFFFF" w:themeColor="background1"/>
      <w:sz w:val="36"/>
    </w:rPr>
  </w:style>
  <w:style w:type="paragraph" w:customStyle="1" w:styleId="CoverTextHMCPSI">
    <w:name w:val="Cover Text_HMCPSI"/>
    <w:basedOn w:val="NormalHMCPSI"/>
    <w:rsid w:val="000D3039"/>
    <w:pPr>
      <w:spacing w:before="240" w:line="320" w:lineRule="exact"/>
    </w:pPr>
    <w:rPr>
      <w:color w:val="FFFFFF" w:themeColor="background1"/>
      <w:sz w:val="24"/>
    </w:rPr>
  </w:style>
  <w:style w:type="paragraph" w:customStyle="1" w:styleId="InsideCoverTextHMCPSI">
    <w:name w:val="Inside Cover Text_HMCPSI"/>
    <w:basedOn w:val="NormalHMCPSI"/>
    <w:rsid w:val="000D3039"/>
    <w:pPr>
      <w:spacing w:after="360" w:line="400" w:lineRule="exact"/>
    </w:pPr>
    <w:rPr>
      <w:color w:val="44546A" w:themeColor="text2"/>
      <w:sz w:val="28"/>
    </w:rPr>
  </w:style>
  <w:style w:type="paragraph" w:customStyle="1" w:styleId="IntroHeadingHMCPSI">
    <w:name w:val="Intro Heading_HMCPSI"/>
    <w:basedOn w:val="NormalHMCPSI"/>
    <w:next w:val="BodyTextHMCPSI"/>
    <w:rsid w:val="000D3039"/>
    <w:pPr>
      <w:spacing w:after="360" w:line="440" w:lineRule="exact"/>
    </w:pPr>
    <w:rPr>
      <w:rFonts w:ascii="Georgia" w:hAnsi="Georgia"/>
      <w:b/>
      <w:color w:val="EA573D"/>
      <w:sz w:val="36"/>
    </w:rPr>
  </w:style>
  <w:style w:type="paragraph" w:customStyle="1" w:styleId="BodyTextHMCPSI">
    <w:name w:val="Body Text_HMCPSI"/>
    <w:basedOn w:val="NormalHMCPSI"/>
    <w:qFormat/>
    <w:rsid w:val="000D3039"/>
    <w:pPr>
      <w:spacing w:before="120" w:after="240" w:line="320" w:lineRule="exact"/>
    </w:pPr>
  </w:style>
  <w:style w:type="paragraph" w:customStyle="1" w:styleId="BodyTextNumberedHMCPSI">
    <w:name w:val="Body Text Numbered_HMCPSI"/>
    <w:basedOn w:val="BodyTextHMCPSI"/>
    <w:qFormat/>
    <w:rsid w:val="000D3039"/>
    <w:pPr>
      <w:numPr>
        <w:ilvl w:val="1"/>
        <w:numId w:val="2"/>
      </w:numPr>
      <w:ind w:left="0"/>
    </w:pPr>
  </w:style>
  <w:style w:type="table" w:customStyle="1" w:styleId="CriteriaTableCPS">
    <w:name w:val="Criteria Table_CPS"/>
    <w:basedOn w:val="TableNormal"/>
    <w:uiPriority w:val="99"/>
    <w:rsid w:val="000D3039"/>
    <w:pPr>
      <w:spacing w:after="0" w:line="240" w:lineRule="auto"/>
    </w:pPr>
    <w:rPr>
      <w:rFonts w:eastAsiaTheme="minorEastAsia"/>
      <w:lang w:eastAsia="zh-TW"/>
    </w:r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tcBorders>
          <w:top w:val="single" w:sz="8" w:space="0" w:color="auto"/>
          <w:bottom w:val="single" w:sz="8" w:space="0" w:color="auto"/>
        </w:tcBorders>
        <w:shd w:val="clear" w:color="auto" w:fill="DCF1EC"/>
      </w:tcPr>
    </w:tblStylePr>
    <w:tblStylePr w:type="lastRow">
      <w:tblPr/>
      <w:tcPr>
        <w:tcBorders>
          <w:top w:val="single" w:sz="8" w:space="0" w:color="auto"/>
          <w:bottom w:val="single" w:sz="8" w:space="0" w:color="auto"/>
        </w:tcBorders>
        <w:shd w:val="clear" w:color="auto" w:fill="DCF1EC"/>
      </w:tcPr>
    </w:tblStylePr>
  </w:style>
  <w:style w:type="paragraph" w:customStyle="1" w:styleId="TableHeadingsHMCPSI">
    <w:name w:val="Table Headings_HMCPSI"/>
    <w:basedOn w:val="NormalHMCPSI"/>
    <w:qFormat/>
    <w:rsid w:val="000D3039"/>
    <w:pPr>
      <w:spacing w:line="280" w:lineRule="exact"/>
    </w:pPr>
    <w:rPr>
      <w:b/>
    </w:rPr>
  </w:style>
  <w:style w:type="paragraph" w:customStyle="1" w:styleId="TableTextHMCPSI">
    <w:name w:val="Table Text_HMCPSI"/>
    <w:basedOn w:val="NormalHMCPSI"/>
    <w:qFormat/>
    <w:rsid w:val="000D3039"/>
    <w:pPr>
      <w:spacing w:line="280" w:lineRule="exact"/>
    </w:pPr>
  </w:style>
  <w:style w:type="paragraph" w:customStyle="1" w:styleId="PullOutHMCPSI">
    <w:name w:val="Pull Out_HMCPSI"/>
    <w:basedOn w:val="NormalHMCPSI"/>
    <w:qFormat/>
    <w:rsid w:val="000D3039"/>
    <w:pPr>
      <w:framePr w:w="3822" w:hSpace="284" w:vSpace="284" w:wrap="around" w:vAnchor="text" w:hAnchor="page" w:x="1674" w:y="1"/>
      <w:spacing w:line="400" w:lineRule="exact"/>
    </w:pPr>
    <w:rPr>
      <w:rFonts w:asciiTheme="majorHAnsi" w:hAnsiTheme="majorHAnsi"/>
      <w:b/>
      <w:color w:val="007892"/>
      <w:sz w:val="32"/>
    </w:rPr>
  </w:style>
  <w:style w:type="table" w:customStyle="1" w:styleId="GoodPracticeTableCPS">
    <w:name w:val="Good Practice Table_CPS"/>
    <w:basedOn w:val="TableNormal"/>
    <w:uiPriority w:val="99"/>
    <w:rsid w:val="000D3039"/>
    <w:pPr>
      <w:spacing w:after="0" w:line="240" w:lineRule="auto"/>
    </w:pPr>
    <w:rPr>
      <w:rFonts w:eastAsiaTheme="minorEastAsia"/>
      <w:lang w:eastAsia="zh-TW"/>
    </w:rPr>
    <w:tblPr>
      <w:tblBorders>
        <w:top w:val="single" w:sz="4" w:space="0" w:color="auto"/>
        <w:bottom w:val="single" w:sz="4" w:space="0" w:color="auto"/>
        <w:insideH w:val="single" w:sz="4" w:space="0" w:color="auto"/>
      </w:tblBorders>
      <w:tblCellMar>
        <w:top w:w="57" w:type="dxa"/>
        <w:bottom w:w="57" w:type="dxa"/>
      </w:tblCellMar>
    </w:tblPr>
    <w:tcPr>
      <w:shd w:val="clear" w:color="auto" w:fill="FDF0D7"/>
    </w:tcPr>
    <w:tblStylePr w:type="firstRow">
      <w:tblPr/>
      <w:tcPr>
        <w:tcBorders>
          <w:top w:val="single" w:sz="8" w:space="0" w:color="auto"/>
          <w:bottom w:val="single" w:sz="8" w:space="0" w:color="auto"/>
        </w:tcBorders>
        <w:shd w:val="clear" w:color="auto" w:fill="FDF0D7"/>
      </w:tcPr>
    </w:tblStylePr>
    <w:tblStylePr w:type="lastRow">
      <w:tblPr/>
      <w:tcPr>
        <w:tcBorders>
          <w:top w:val="single" w:sz="8" w:space="0" w:color="auto"/>
          <w:bottom w:val="single" w:sz="8" w:space="0" w:color="auto"/>
        </w:tcBorders>
        <w:shd w:val="clear" w:color="auto" w:fill="FDF0D7"/>
      </w:tcPr>
    </w:tblStylePr>
  </w:style>
  <w:style w:type="table" w:customStyle="1" w:styleId="StrengthtableCPS">
    <w:name w:val="Strength table_CPS"/>
    <w:basedOn w:val="TableNormal"/>
    <w:uiPriority w:val="99"/>
    <w:rsid w:val="000D3039"/>
    <w:pPr>
      <w:spacing w:after="0" w:line="240" w:lineRule="auto"/>
    </w:pPr>
    <w:rPr>
      <w:rFonts w:eastAsiaTheme="minorEastAsia"/>
      <w:lang w:eastAsia="zh-TW"/>
    </w:rPr>
    <w:tblPr>
      <w:tblBorders>
        <w:top w:val="single" w:sz="4" w:space="0" w:color="auto"/>
        <w:bottom w:val="single" w:sz="4" w:space="0" w:color="auto"/>
        <w:insideH w:val="single" w:sz="4" w:space="0" w:color="auto"/>
      </w:tblBorders>
      <w:tblCellMar>
        <w:top w:w="57" w:type="dxa"/>
        <w:bottom w:w="57" w:type="dxa"/>
      </w:tblCellMar>
    </w:tblPr>
  </w:style>
  <w:style w:type="character" w:customStyle="1" w:styleId="White">
    <w:name w:val="White"/>
    <w:basedOn w:val="DefaultParagraphFont"/>
    <w:uiPriority w:val="1"/>
    <w:rsid w:val="000D3039"/>
    <w:rPr>
      <w:color w:val="FFFFFF" w:themeColor="background1"/>
    </w:rPr>
  </w:style>
  <w:style w:type="paragraph" w:customStyle="1" w:styleId="AnnexHeadingBlueHMCPSI">
    <w:name w:val="Annex Heading Blue_HMCPSI"/>
    <w:basedOn w:val="Normal"/>
    <w:next w:val="BodyTextHMCPSI"/>
    <w:rsid w:val="000D3039"/>
    <w:pPr>
      <w:spacing w:line="600" w:lineRule="exact"/>
      <w:outlineLvl w:val="1"/>
    </w:pPr>
    <w:rPr>
      <w:rFonts w:asciiTheme="majorHAnsi" w:hAnsiTheme="majorHAnsi"/>
      <w:b/>
      <w:color w:val="44546A" w:themeColor="text2"/>
      <w:sz w:val="52"/>
    </w:rPr>
  </w:style>
  <w:style w:type="table" w:customStyle="1" w:styleId="LongTableCPS">
    <w:name w:val="Long Table_CPS"/>
    <w:basedOn w:val="TableNormal"/>
    <w:uiPriority w:val="99"/>
    <w:rsid w:val="000D3039"/>
    <w:pPr>
      <w:spacing w:after="0" w:line="240" w:lineRule="auto"/>
    </w:pPr>
    <w:rPr>
      <w:rFonts w:eastAsiaTheme="minorEastAsia"/>
      <w:lang w:eastAsia="zh-TW"/>
    </w:r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shd w:val="clear" w:color="auto" w:fill="4472C4" w:themeFill="accent1"/>
      </w:tcPr>
    </w:tblStylePr>
  </w:style>
  <w:style w:type="paragraph" w:customStyle="1" w:styleId="TableHeadingsWhiteHMCPSI">
    <w:name w:val="Table Headings White_HMCPSI"/>
    <w:basedOn w:val="TableHeadingsHMCPSI"/>
    <w:qFormat/>
    <w:rsid w:val="000D3039"/>
    <w:rPr>
      <w:color w:val="FFFFFF" w:themeColor="background1"/>
    </w:rPr>
  </w:style>
  <w:style w:type="paragraph" w:customStyle="1" w:styleId="BackCoverHeadingsHMCPSI">
    <w:name w:val="Back Cover Headings_HMCPSI"/>
    <w:basedOn w:val="NormalHMCPSI"/>
    <w:rsid w:val="000D3039"/>
    <w:pPr>
      <w:spacing w:before="240"/>
    </w:pPr>
    <w:rPr>
      <w:b/>
      <w:color w:val="FFFFFF" w:themeColor="background1"/>
    </w:rPr>
  </w:style>
  <w:style w:type="paragraph" w:customStyle="1" w:styleId="BackCoverText">
    <w:name w:val="Back Cover Text"/>
    <w:basedOn w:val="NormalHMCPSI"/>
    <w:rsid w:val="000D3039"/>
    <w:pPr>
      <w:spacing w:line="280" w:lineRule="exact"/>
    </w:pPr>
    <w:rPr>
      <w:color w:val="FFFFFF" w:themeColor="background1"/>
    </w:rPr>
  </w:style>
  <w:style w:type="paragraph" w:styleId="TOC1">
    <w:name w:val="toc 1"/>
    <w:basedOn w:val="Normal"/>
    <w:next w:val="Normal"/>
    <w:autoRedefine/>
    <w:uiPriority w:val="39"/>
    <w:unhideWhenUsed/>
    <w:rsid w:val="000D3039"/>
    <w:pPr>
      <w:tabs>
        <w:tab w:val="left" w:pos="0"/>
        <w:tab w:val="right" w:leader="dot" w:pos="7848"/>
      </w:tabs>
      <w:spacing w:after="100" w:line="400" w:lineRule="exact"/>
      <w:ind w:left="-397"/>
    </w:pPr>
    <w:rPr>
      <w:b/>
    </w:rPr>
  </w:style>
  <w:style w:type="paragraph" w:styleId="TOC2">
    <w:name w:val="toc 2"/>
    <w:basedOn w:val="Normal"/>
    <w:next w:val="Normal"/>
    <w:autoRedefine/>
    <w:uiPriority w:val="39"/>
    <w:unhideWhenUsed/>
    <w:rsid w:val="000D3039"/>
    <w:pPr>
      <w:tabs>
        <w:tab w:val="right" w:leader="dot" w:pos="7848"/>
      </w:tabs>
      <w:spacing w:after="100"/>
    </w:pPr>
  </w:style>
  <w:style w:type="paragraph" w:styleId="TOC3">
    <w:name w:val="toc 3"/>
    <w:basedOn w:val="Normal"/>
    <w:next w:val="Normal"/>
    <w:autoRedefine/>
    <w:uiPriority w:val="39"/>
    <w:unhideWhenUsed/>
    <w:rsid w:val="000D3039"/>
    <w:pPr>
      <w:spacing w:after="100"/>
      <w:ind w:left="440"/>
    </w:pPr>
  </w:style>
  <w:style w:type="paragraph" w:styleId="TOC4">
    <w:name w:val="toc 4"/>
    <w:basedOn w:val="Normal"/>
    <w:next w:val="Normal"/>
    <w:autoRedefine/>
    <w:uiPriority w:val="39"/>
    <w:unhideWhenUsed/>
    <w:rsid w:val="000D3039"/>
    <w:pPr>
      <w:spacing w:after="100"/>
      <w:ind w:left="660"/>
    </w:pPr>
  </w:style>
  <w:style w:type="paragraph" w:customStyle="1" w:styleId="ContentsHeadingHMCPSI">
    <w:name w:val="Contents Heading_HMCPSI"/>
    <w:basedOn w:val="NormalHMCPSI"/>
    <w:next w:val="BodyTextHMCPSI"/>
    <w:rsid w:val="000D3039"/>
    <w:pPr>
      <w:spacing w:after="960" w:line="440" w:lineRule="exact"/>
    </w:pPr>
    <w:rPr>
      <w:rFonts w:asciiTheme="majorHAnsi" w:hAnsiTheme="majorHAnsi"/>
      <w:b/>
      <w:color w:val="5B9BD5" w:themeColor="accent5"/>
      <w:sz w:val="36"/>
    </w:rPr>
  </w:style>
  <w:style w:type="paragraph" w:customStyle="1" w:styleId="IntroTextHMCPSI">
    <w:name w:val="Intro Text_HMCPSI"/>
    <w:basedOn w:val="BodyTextHMCPSI"/>
    <w:rsid w:val="000D3039"/>
    <w:pPr>
      <w:ind w:right="1559"/>
    </w:pPr>
  </w:style>
  <w:style w:type="paragraph" w:customStyle="1" w:styleId="AnnexHeadingWhiteHMCPSI">
    <w:name w:val="Annex Heading White_HMCPSI"/>
    <w:basedOn w:val="AnnexHeadingBlueHMCPSI"/>
    <w:next w:val="BodyTextHMCPSI"/>
    <w:rsid w:val="000D3039"/>
    <w:pPr>
      <w:outlineLvl w:val="9"/>
    </w:pPr>
  </w:style>
  <w:style w:type="paragraph" w:customStyle="1" w:styleId="BackCoverHeadingBlueHMCPSI">
    <w:name w:val="Back Cover Heading Blue_HMCPSI"/>
    <w:basedOn w:val="BackCoverHeadingsHMCPSI"/>
    <w:rsid w:val="000D3039"/>
    <w:rPr>
      <w:color w:val="52B9A0"/>
    </w:rPr>
  </w:style>
  <w:style w:type="character" w:customStyle="1" w:styleId="ItalicHMCPSI">
    <w:name w:val="Italic_HMCPSI"/>
    <w:basedOn w:val="DefaultParagraphFont"/>
    <w:uiPriority w:val="1"/>
    <w:qFormat/>
    <w:rsid w:val="000D3039"/>
    <w:rPr>
      <w:i/>
    </w:rPr>
  </w:style>
  <w:style w:type="paragraph" w:customStyle="1" w:styleId="TableHeadingsWhiteCPS">
    <w:name w:val="Table Headings White_CPS"/>
    <w:basedOn w:val="Normal"/>
    <w:rsid w:val="000D3039"/>
    <w:pPr>
      <w:spacing w:line="280" w:lineRule="exact"/>
    </w:pPr>
    <w:rPr>
      <w:b/>
      <w:color w:val="FFFFFF" w:themeColor="background1"/>
    </w:rPr>
  </w:style>
  <w:style w:type="paragraph" w:customStyle="1" w:styleId="TableTextCPS">
    <w:name w:val="Table Text_CPS"/>
    <w:basedOn w:val="Normal"/>
    <w:qFormat/>
    <w:rsid w:val="000D3039"/>
    <w:pPr>
      <w:spacing w:line="280" w:lineRule="exact"/>
    </w:pPr>
  </w:style>
  <w:style w:type="character" w:styleId="Hyperlink">
    <w:name w:val="Hyperlink"/>
    <w:basedOn w:val="DefaultParagraphFont"/>
    <w:uiPriority w:val="99"/>
    <w:unhideWhenUsed/>
    <w:rsid w:val="000D3039"/>
    <w:rPr>
      <w:color w:val="0563C1" w:themeColor="hyperlink"/>
      <w:u w:val="single"/>
    </w:rPr>
  </w:style>
  <w:style w:type="paragraph" w:customStyle="1" w:styleId="Default">
    <w:name w:val="Default"/>
    <w:rsid w:val="00C14D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STHMCPSInspectorate\2023\All%20Staff\HMCPSI%20logo%20and%20templates\Report%20templates\SFO,%20Joint%20and%20Corporate%20report%20template_Dark%20Blue%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74C4-F812-4ED0-90C4-B5E324FE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SFO, Joint and Corporate report template_Dark Blue cover</Template>
  <TotalTime>57</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Rogers (HMCPSI)</dc:creator>
  <cp:keywords/>
  <dc:description/>
  <cp:lastModifiedBy>Nicky Auger</cp:lastModifiedBy>
  <cp:revision>19</cp:revision>
  <dcterms:created xsi:type="dcterms:W3CDTF">2023-05-09T13:12:00Z</dcterms:created>
  <dcterms:modified xsi:type="dcterms:W3CDTF">2023-05-09T14:15:00Z</dcterms:modified>
</cp:coreProperties>
</file>